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B7DC" w14:textId="6765876A" w:rsidR="002D54F7" w:rsidRPr="00683CE2" w:rsidRDefault="002D54F7" w:rsidP="00683CE2">
      <w:pPr>
        <w:spacing w:after="0" w:line="240" w:lineRule="auto"/>
        <w:ind w:left="0" w:right="0" w:firstLine="0"/>
        <w:jc w:val="center"/>
        <w:rPr>
          <w:b/>
          <w:szCs w:val="20"/>
        </w:rPr>
      </w:pPr>
      <w:r w:rsidRPr="00683CE2">
        <w:rPr>
          <w:b/>
          <w:szCs w:val="20"/>
        </w:rPr>
        <w:t xml:space="preserve">INSTRUCTIVO DE USO Y MANEJO DE CUENTAS DE AHORROS Y </w:t>
      </w:r>
      <w:r w:rsidR="007D2E94">
        <w:rPr>
          <w:b/>
          <w:szCs w:val="20"/>
        </w:rPr>
        <w:t xml:space="preserve">CUENTAS </w:t>
      </w:r>
      <w:r w:rsidRPr="00683CE2">
        <w:rPr>
          <w:b/>
          <w:szCs w:val="20"/>
        </w:rPr>
        <w:t>CORRIENTE</w:t>
      </w:r>
      <w:r w:rsidR="007D2E94">
        <w:rPr>
          <w:b/>
          <w:szCs w:val="20"/>
        </w:rPr>
        <w:t>S</w:t>
      </w:r>
      <w:r w:rsidRPr="00683CE2">
        <w:rPr>
          <w:b/>
          <w:szCs w:val="20"/>
        </w:rPr>
        <w:t xml:space="preserve"> BANCARIAS</w:t>
      </w:r>
    </w:p>
    <w:p w14:paraId="44ABB4B3" w14:textId="77777777" w:rsidR="002D54F7" w:rsidRPr="00683CE2" w:rsidRDefault="002D54F7" w:rsidP="00683CE2">
      <w:pPr>
        <w:spacing w:after="0" w:line="240" w:lineRule="auto"/>
        <w:ind w:left="31" w:right="0" w:firstLine="0"/>
        <w:rPr>
          <w:szCs w:val="20"/>
        </w:rPr>
      </w:pPr>
    </w:p>
    <w:p w14:paraId="58B9B077" w14:textId="4CF34DF9" w:rsidR="002D54F7" w:rsidRPr="00683CE2" w:rsidRDefault="00361CC1" w:rsidP="00683CE2">
      <w:pPr>
        <w:spacing w:after="0" w:line="240" w:lineRule="auto"/>
        <w:ind w:left="-15" w:right="0" w:firstLine="0"/>
        <w:jc w:val="left"/>
        <w:rPr>
          <w:b/>
          <w:bCs/>
          <w:szCs w:val="20"/>
        </w:rPr>
      </w:pPr>
      <w:r>
        <w:rPr>
          <w:b/>
          <w:bCs/>
          <w:szCs w:val="20"/>
        </w:rPr>
        <w:t xml:space="preserve">DISPOSICIONES </w:t>
      </w:r>
      <w:r w:rsidR="003D65E5" w:rsidRPr="00683CE2">
        <w:rPr>
          <w:b/>
          <w:bCs/>
          <w:szCs w:val="20"/>
        </w:rPr>
        <w:t>SOBRE EL INSTRUCTIVO</w:t>
      </w:r>
      <w:r w:rsidR="002D54F7" w:rsidRPr="00683CE2">
        <w:rPr>
          <w:b/>
          <w:bCs/>
          <w:szCs w:val="20"/>
        </w:rPr>
        <w:t>:</w:t>
      </w:r>
      <w:r w:rsidR="002D54F7" w:rsidRPr="00683CE2">
        <w:rPr>
          <w:szCs w:val="20"/>
        </w:rPr>
        <w:t xml:space="preserve"> </w:t>
      </w:r>
    </w:p>
    <w:p w14:paraId="2A4AD6E1" w14:textId="77777777" w:rsidR="00683CE2" w:rsidRPr="00683CE2" w:rsidRDefault="00683CE2" w:rsidP="00683CE2">
      <w:pPr>
        <w:spacing w:after="0" w:line="240" w:lineRule="auto"/>
        <w:rPr>
          <w:b/>
          <w:bCs/>
          <w:szCs w:val="20"/>
        </w:rPr>
      </w:pPr>
      <w:bookmarkStart w:id="0" w:name="_Hlk200532634"/>
    </w:p>
    <w:p w14:paraId="4A386648" w14:textId="1F886CFB" w:rsidR="002D54F7" w:rsidRPr="00683CE2" w:rsidRDefault="002D54F7" w:rsidP="00683CE2">
      <w:pPr>
        <w:spacing w:after="0" w:line="240" w:lineRule="auto"/>
        <w:rPr>
          <w:szCs w:val="20"/>
        </w:rPr>
      </w:pPr>
      <w:r w:rsidRPr="00683CE2">
        <w:rPr>
          <w:b/>
          <w:bCs/>
          <w:szCs w:val="20"/>
        </w:rPr>
        <w:t xml:space="preserve">ARTÍCULO </w:t>
      </w:r>
      <w:proofErr w:type="gramStart"/>
      <w:r w:rsidR="00C07342">
        <w:rPr>
          <w:b/>
          <w:bCs/>
          <w:szCs w:val="20"/>
        </w:rPr>
        <w:t>PRIMERO</w:t>
      </w:r>
      <w:r w:rsidRPr="00683CE2">
        <w:rPr>
          <w:b/>
          <w:bCs/>
          <w:szCs w:val="20"/>
        </w:rPr>
        <w:t>.-</w:t>
      </w:r>
      <w:proofErr w:type="gramEnd"/>
      <w:r w:rsidRPr="00683CE2">
        <w:rPr>
          <w:b/>
          <w:bCs/>
          <w:szCs w:val="20"/>
        </w:rPr>
        <w:t xml:space="preserve"> </w:t>
      </w:r>
      <w:bookmarkEnd w:id="0"/>
      <w:r w:rsidRPr="00683CE2">
        <w:rPr>
          <w:szCs w:val="20"/>
        </w:rPr>
        <w:t xml:space="preserve">El presente Instructivo rige para </w:t>
      </w:r>
      <w:r w:rsidR="008A0DD6" w:rsidRPr="00683CE2">
        <w:rPr>
          <w:szCs w:val="20"/>
        </w:rPr>
        <w:t xml:space="preserve">cuentas de ahorro y </w:t>
      </w:r>
      <w:r w:rsidR="00B06EA9">
        <w:rPr>
          <w:szCs w:val="20"/>
        </w:rPr>
        <w:t xml:space="preserve">cuentas </w:t>
      </w:r>
      <w:r w:rsidR="008A0DD6" w:rsidRPr="00683CE2">
        <w:rPr>
          <w:szCs w:val="20"/>
        </w:rPr>
        <w:t>cor</w:t>
      </w:r>
      <w:r w:rsidR="007144E8" w:rsidRPr="00683CE2">
        <w:rPr>
          <w:szCs w:val="20"/>
        </w:rPr>
        <w:t>riente</w:t>
      </w:r>
      <w:r w:rsidR="00B06EA9">
        <w:rPr>
          <w:szCs w:val="20"/>
        </w:rPr>
        <w:t>s</w:t>
      </w:r>
      <w:r w:rsidR="00196825" w:rsidRPr="00683CE2">
        <w:rPr>
          <w:szCs w:val="20"/>
        </w:rPr>
        <w:t xml:space="preserve"> (en adelante “Cuenta”)</w:t>
      </w:r>
      <w:r w:rsidR="007144E8" w:rsidRPr="00683CE2">
        <w:rPr>
          <w:szCs w:val="20"/>
        </w:rPr>
        <w:t xml:space="preserve"> </w:t>
      </w:r>
      <w:r w:rsidR="006D6590" w:rsidRPr="00683CE2">
        <w:rPr>
          <w:szCs w:val="20"/>
        </w:rPr>
        <w:t>vigente</w:t>
      </w:r>
      <w:r w:rsidR="00B06EA9">
        <w:rPr>
          <w:szCs w:val="20"/>
        </w:rPr>
        <w:t>(</w:t>
      </w:r>
      <w:r w:rsidR="006D6590" w:rsidRPr="00683CE2">
        <w:rPr>
          <w:szCs w:val="20"/>
        </w:rPr>
        <w:t>s</w:t>
      </w:r>
      <w:r w:rsidR="00B06EA9">
        <w:rPr>
          <w:szCs w:val="20"/>
        </w:rPr>
        <w:t>)</w:t>
      </w:r>
      <w:r w:rsidR="006D6590" w:rsidRPr="00683CE2">
        <w:rPr>
          <w:szCs w:val="20"/>
        </w:rPr>
        <w:t xml:space="preserve"> en </w:t>
      </w:r>
      <w:r w:rsidR="00503F34" w:rsidRPr="00683CE2">
        <w:rPr>
          <w:szCs w:val="20"/>
        </w:rPr>
        <w:t>Banco de la Producción</w:t>
      </w:r>
      <w:r w:rsidRPr="00683CE2">
        <w:rPr>
          <w:szCs w:val="20"/>
        </w:rPr>
        <w:t xml:space="preserve"> S.A. PRODUBANCO</w:t>
      </w:r>
      <w:r w:rsidR="00503F34" w:rsidRPr="00683CE2">
        <w:rPr>
          <w:szCs w:val="20"/>
        </w:rPr>
        <w:t xml:space="preserve"> (en adelante “PRODUBANCO” y/o “BANCO”)</w:t>
      </w:r>
      <w:r w:rsidRPr="00683CE2">
        <w:rPr>
          <w:szCs w:val="20"/>
        </w:rPr>
        <w:t xml:space="preserve">, de acuerdo con las disposiciones legales vigentes. </w:t>
      </w:r>
      <w:r w:rsidR="00F01419" w:rsidRPr="00683CE2">
        <w:rPr>
          <w:szCs w:val="20"/>
        </w:rPr>
        <w:t xml:space="preserve">Surte efectos a partir del </w:t>
      </w:r>
      <w:r w:rsidR="001C6580">
        <w:rPr>
          <w:szCs w:val="20"/>
        </w:rPr>
        <w:t>4 de marzo de 2026</w:t>
      </w:r>
      <w:r w:rsidR="00F01419" w:rsidRPr="00683CE2">
        <w:rPr>
          <w:szCs w:val="20"/>
        </w:rPr>
        <w:t xml:space="preserve"> y se extiende a todas las cuentas que mantiene el CLIENTE en PRODUBANCO, </w:t>
      </w:r>
      <w:r w:rsidR="00784269">
        <w:rPr>
          <w:szCs w:val="20"/>
        </w:rPr>
        <w:t>pudiendo</w:t>
      </w:r>
      <w:r w:rsidR="00F01419" w:rsidRPr="00683CE2">
        <w:rPr>
          <w:szCs w:val="20"/>
        </w:rPr>
        <w:t xml:space="preserve"> reformar</w:t>
      </w:r>
      <w:r w:rsidR="00784269">
        <w:rPr>
          <w:szCs w:val="20"/>
        </w:rPr>
        <w:t xml:space="preserve"> o ser reformada</w:t>
      </w:r>
      <w:r w:rsidR="00F01419" w:rsidRPr="00683CE2">
        <w:rPr>
          <w:szCs w:val="20"/>
        </w:rPr>
        <w:t xml:space="preserve"> por otro</w:t>
      </w:r>
      <w:r w:rsidR="00784269">
        <w:rPr>
          <w:szCs w:val="20"/>
        </w:rPr>
        <w:t>s</w:t>
      </w:r>
      <w:r w:rsidR="00F01419" w:rsidRPr="00683CE2">
        <w:rPr>
          <w:szCs w:val="20"/>
        </w:rPr>
        <w:t xml:space="preserve"> documento</w:t>
      </w:r>
      <w:r w:rsidR="00784269">
        <w:rPr>
          <w:szCs w:val="20"/>
        </w:rPr>
        <w:t>s</w:t>
      </w:r>
      <w:r w:rsidR="00F01419" w:rsidRPr="00683CE2">
        <w:rPr>
          <w:szCs w:val="20"/>
        </w:rPr>
        <w:t xml:space="preserve"> de la misma calidad</w:t>
      </w:r>
      <w:r w:rsidR="00407ECB">
        <w:rPr>
          <w:szCs w:val="20"/>
        </w:rPr>
        <w:t>, naturaleza</w:t>
      </w:r>
      <w:r w:rsidR="00F01419" w:rsidRPr="00683CE2">
        <w:rPr>
          <w:szCs w:val="20"/>
        </w:rPr>
        <w:t xml:space="preserve"> y objeto.</w:t>
      </w:r>
    </w:p>
    <w:p w14:paraId="03A42ED2" w14:textId="77777777" w:rsidR="00683CE2" w:rsidRPr="00683CE2" w:rsidRDefault="00683CE2" w:rsidP="00683CE2">
      <w:pPr>
        <w:spacing w:after="0" w:line="240" w:lineRule="auto"/>
        <w:ind w:left="-5" w:right="0"/>
        <w:rPr>
          <w:b/>
          <w:bCs/>
          <w:szCs w:val="20"/>
        </w:rPr>
      </w:pPr>
    </w:p>
    <w:p w14:paraId="01CF2F49" w14:textId="3556F9F8" w:rsidR="00E828BC" w:rsidRPr="00683CE2" w:rsidRDefault="002D54F7" w:rsidP="00683CE2">
      <w:pPr>
        <w:spacing w:after="0" w:line="240" w:lineRule="auto"/>
        <w:ind w:left="-5" w:right="0"/>
        <w:rPr>
          <w:szCs w:val="20"/>
        </w:rPr>
      </w:pPr>
      <w:r w:rsidRPr="00683CE2">
        <w:rPr>
          <w:b/>
          <w:bCs/>
          <w:szCs w:val="20"/>
        </w:rPr>
        <w:t xml:space="preserve">ARTÍCULO </w:t>
      </w:r>
      <w:proofErr w:type="gramStart"/>
      <w:r w:rsidR="00C07342">
        <w:rPr>
          <w:b/>
          <w:bCs/>
          <w:szCs w:val="20"/>
        </w:rPr>
        <w:t>SEGUNDO</w:t>
      </w:r>
      <w:r w:rsidRPr="00683CE2">
        <w:rPr>
          <w:b/>
          <w:bCs/>
          <w:szCs w:val="20"/>
        </w:rPr>
        <w:t>.-</w:t>
      </w:r>
      <w:proofErr w:type="gramEnd"/>
      <w:r w:rsidRPr="00683CE2">
        <w:rPr>
          <w:szCs w:val="20"/>
        </w:rPr>
        <w:t xml:space="preserve"> El presente instructivo </w:t>
      </w:r>
      <w:r w:rsidR="0098309A" w:rsidRPr="00683CE2">
        <w:rPr>
          <w:szCs w:val="20"/>
        </w:rPr>
        <w:t xml:space="preserve">se mantendrá publicado en </w:t>
      </w:r>
      <w:r w:rsidRPr="00683CE2">
        <w:rPr>
          <w:szCs w:val="20"/>
        </w:rPr>
        <w:t xml:space="preserve">la página web Institucional del BANCO y forma parte integrante del </w:t>
      </w:r>
      <w:r w:rsidR="00354444" w:rsidRPr="00683CE2">
        <w:rPr>
          <w:szCs w:val="20"/>
        </w:rPr>
        <w:t>contrato de apertura de</w:t>
      </w:r>
      <w:r w:rsidR="00407ECB">
        <w:rPr>
          <w:szCs w:val="20"/>
        </w:rPr>
        <w:t xml:space="preserve"> la</w:t>
      </w:r>
      <w:r w:rsidR="00354444" w:rsidRPr="00683CE2">
        <w:rPr>
          <w:szCs w:val="20"/>
        </w:rPr>
        <w:t xml:space="preserve"> </w:t>
      </w:r>
      <w:r w:rsidR="00407ECB">
        <w:rPr>
          <w:szCs w:val="20"/>
        </w:rPr>
        <w:t>C</w:t>
      </w:r>
      <w:r w:rsidR="00407ECB" w:rsidRPr="00683CE2">
        <w:rPr>
          <w:szCs w:val="20"/>
        </w:rPr>
        <w:t>uenta</w:t>
      </w:r>
      <w:r w:rsidR="00407ECB">
        <w:rPr>
          <w:szCs w:val="20"/>
        </w:rPr>
        <w:t xml:space="preserve"> que</w:t>
      </w:r>
      <w:r w:rsidRPr="00683CE2">
        <w:rPr>
          <w:szCs w:val="20"/>
        </w:rPr>
        <w:t xml:space="preserve"> </w:t>
      </w:r>
      <w:r w:rsidR="00407ECB" w:rsidRPr="00683CE2">
        <w:rPr>
          <w:szCs w:val="20"/>
        </w:rPr>
        <w:t>correspond</w:t>
      </w:r>
      <w:r w:rsidR="00407ECB">
        <w:rPr>
          <w:szCs w:val="20"/>
        </w:rPr>
        <w:t>a y aplique</w:t>
      </w:r>
      <w:r w:rsidRPr="00683CE2">
        <w:rPr>
          <w:szCs w:val="20"/>
        </w:rPr>
        <w:t xml:space="preserve">. </w:t>
      </w:r>
      <w:r w:rsidR="00E828BC" w:rsidRPr="00683CE2">
        <w:rPr>
          <w:szCs w:val="20"/>
        </w:rPr>
        <w:t xml:space="preserve">En los casos no previstos por este Instructivo se aplicarán las disposiciones de </w:t>
      </w:r>
      <w:r w:rsidR="003D65E5" w:rsidRPr="00683CE2">
        <w:rPr>
          <w:szCs w:val="20"/>
        </w:rPr>
        <w:t xml:space="preserve">la </w:t>
      </w:r>
      <w:r w:rsidR="00E828BC" w:rsidRPr="00683CE2">
        <w:rPr>
          <w:szCs w:val="20"/>
        </w:rPr>
        <w:t xml:space="preserve">normativa legal vigente </w:t>
      </w:r>
      <w:r w:rsidR="003D65E5" w:rsidRPr="00683CE2">
        <w:rPr>
          <w:szCs w:val="20"/>
        </w:rPr>
        <w:t xml:space="preserve">y </w:t>
      </w:r>
      <w:r w:rsidR="00E828BC" w:rsidRPr="00683CE2">
        <w:rPr>
          <w:szCs w:val="20"/>
        </w:rPr>
        <w:t>aplicable.</w:t>
      </w:r>
      <w:r w:rsidR="002841EB" w:rsidRPr="00683CE2">
        <w:rPr>
          <w:szCs w:val="20"/>
        </w:rPr>
        <w:t xml:space="preserve"> </w:t>
      </w:r>
    </w:p>
    <w:p w14:paraId="6C592F2A" w14:textId="77777777" w:rsidR="00683CE2" w:rsidRPr="00683CE2" w:rsidRDefault="00683CE2" w:rsidP="00683CE2">
      <w:pPr>
        <w:spacing w:after="0" w:line="240" w:lineRule="auto"/>
        <w:ind w:left="-5" w:right="0"/>
        <w:rPr>
          <w:szCs w:val="20"/>
        </w:rPr>
      </w:pPr>
    </w:p>
    <w:p w14:paraId="18DAA992" w14:textId="1FB1D7B9" w:rsidR="002841EB" w:rsidRPr="00683CE2" w:rsidRDefault="002841EB" w:rsidP="00683CE2">
      <w:pPr>
        <w:spacing w:after="0" w:line="240" w:lineRule="auto"/>
        <w:ind w:left="-5" w:right="0"/>
        <w:rPr>
          <w:szCs w:val="20"/>
        </w:rPr>
      </w:pPr>
      <w:r w:rsidRPr="00683CE2">
        <w:rPr>
          <w:szCs w:val="20"/>
        </w:rPr>
        <w:t>Salvo disposición en contrario, los textos expresados en</w:t>
      </w:r>
      <w:r w:rsidR="001E7123" w:rsidRPr="00683CE2">
        <w:rPr>
          <w:szCs w:val="20"/>
        </w:rPr>
        <w:t xml:space="preserve"> su forma</w:t>
      </w:r>
      <w:r w:rsidRPr="00683CE2">
        <w:rPr>
          <w:szCs w:val="20"/>
        </w:rPr>
        <w:t xml:space="preserve"> singular se entenderán también aplicables al plural, y </w:t>
      </w:r>
      <w:r w:rsidR="00407ECB" w:rsidRPr="00683CE2">
        <w:rPr>
          <w:szCs w:val="20"/>
        </w:rPr>
        <w:t>l</w:t>
      </w:r>
      <w:r w:rsidR="00407ECB">
        <w:rPr>
          <w:szCs w:val="20"/>
        </w:rPr>
        <w:t>o</w:t>
      </w:r>
      <w:r w:rsidR="00407ECB" w:rsidRPr="00683CE2">
        <w:rPr>
          <w:szCs w:val="20"/>
        </w:rPr>
        <w:t>s</w:t>
      </w:r>
      <w:r w:rsidR="00407ECB">
        <w:rPr>
          <w:szCs w:val="20"/>
        </w:rPr>
        <w:t xml:space="preserve"> textos</w:t>
      </w:r>
      <w:r w:rsidR="00407ECB" w:rsidRPr="00683CE2">
        <w:rPr>
          <w:szCs w:val="20"/>
        </w:rPr>
        <w:t xml:space="preserve"> utilizad</w:t>
      </w:r>
      <w:r w:rsidR="00407ECB">
        <w:rPr>
          <w:szCs w:val="20"/>
        </w:rPr>
        <w:t>o</w:t>
      </w:r>
      <w:r w:rsidR="00407ECB" w:rsidRPr="00683CE2">
        <w:rPr>
          <w:szCs w:val="20"/>
        </w:rPr>
        <w:t xml:space="preserve">s </w:t>
      </w:r>
      <w:r w:rsidRPr="00683CE2">
        <w:rPr>
          <w:szCs w:val="20"/>
        </w:rPr>
        <w:t>en plural comprenderán igualmente el singular, según lo requiera el contexto.</w:t>
      </w:r>
    </w:p>
    <w:p w14:paraId="76D88798" w14:textId="77777777" w:rsidR="00683CE2" w:rsidRPr="00683CE2" w:rsidRDefault="00683CE2" w:rsidP="00683CE2">
      <w:pPr>
        <w:spacing w:after="0" w:line="240" w:lineRule="auto"/>
        <w:ind w:left="-5" w:right="0"/>
        <w:rPr>
          <w:b/>
          <w:bCs/>
          <w:szCs w:val="20"/>
        </w:rPr>
      </w:pPr>
    </w:p>
    <w:p w14:paraId="1AFA6E4C" w14:textId="7F0ED399" w:rsidR="00E828BC" w:rsidRPr="00683CE2" w:rsidRDefault="00E57B5D" w:rsidP="00683CE2">
      <w:pPr>
        <w:spacing w:after="0" w:line="240" w:lineRule="auto"/>
        <w:ind w:left="-5" w:right="0"/>
        <w:rPr>
          <w:b/>
          <w:bCs/>
          <w:szCs w:val="20"/>
        </w:rPr>
      </w:pPr>
      <w:r w:rsidRPr="00683CE2">
        <w:rPr>
          <w:b/>
          <w:bCs/>
          <w:szCs w:val="20"/>
        </w:rPr>
        <w:t>DISPOSICIONES GENERALES:</w:t>
      </w:r>
    </w:p>
    <w:p w14:paraId="73EA5013" w14:textId="77777777" w:rsidR="00683CE2" w:rsidRPr="00683CE2" w:rsidRDefault="00683CE2" w:rsidP="00683CE2">
      <w:pPr>
        <w:spacing w:after="0" w:line="240" w:lineRule="auto"/>
        <w:ind w:left="-5" w:right="0"/>
        <w:rPr>
          <w:b/>
          <w:bCs/>
          <w:szCs w:val="20"/>
        </w:rPr>
      </w:pPr>
    </w:p>
    <w:p w14:paraId="79A7C12D" w14:textId="605CD33E" w:rsidR="00963353" w:rsidRDefault="002D54F7" w:rsidP="00683CE2">
      <w:pPr>
        <w:spacing w:after="0" w:line="240" w:lineRule="auto"/>
        <w:ind w:left="-5" w:right="0"/>
        <w:rPr>
          <w:szCs w:val="20"/>
        </w:rPr>
      </w:pPr>
      <w:r w:rsidRPr="00683CE2">
        <w:rPr>
          <w:b/>
          <w:bCs/>
          <w:szCs w:val="20"/>
        </w:rPr>
        <w:t xml:space="preserve">ARTÍCULO </w:t>
      </w:r>
      <w:proofErr w:type="gramStart"/>
      <w:r w:rsidR="00C07342">
        <w:rPr>
          <w:b/>
          <w:bCs/>
          <w:szCs w:val="20"/>
        </w:rPr>
        <w:t>TERCERO</w:t>
      </w:r>
      <w:r w:rsidRPr="00683CE2">
        <w:rPr>
          <w:b/>
          <w:bCs/>
          <w:szCs w:val="20"/>
        </w:rPr>
        <w:t>.-</w:t>
      </w:r>
      <w:proofErr w:type="gramEnd"/>
      <w:r w:rsidRPr="00683CE2">
        <w:rPr>
          <w:szCs w:val="20"/>
        </w:rPr>
        <w:t xml:space="preserve"> </w:t>
      </w:r>
      <w:r w:rsidR="00253836" w:rsidRPr="00683CE2">
        <w:rPr>
          <w:szCs w:val="20"/>
        </w:rPr>
        <w:t>La suscripción</w:t>
      </w:r>
      <w:r w:rsidR="00DF3BC7" w:rsidRPr="00683CE2">
        <w:rPr>
          <w:szCs w:val="20"/>
        </w:rPr>
        <w:t xml:space="preserve"> y/o aceptación</w:t>
      </w:r>
      <w:r w:rsidR="00253836" w:rsidRPr="00683CE2">
        <w:rPr>
          <w:szCs w:val="20"/>
        </w:rPr>
        <w:t xml:space="preserve"> del contrato de apertura de </w:t>
      </w:r>
      <w:r w:rsidR="00AE4B17">
        <w:rPr>
          <w:szCs w:val="20"/>
        </w:rPr>
        <w:t>la C</w:t>
      </w:r>
      <w:r w:rsidR="00AE4B17" w:rsidRPr="00683CE2">
        <w:rPr>
          <w:szCs w:val="20"/>
        </w:rPr>
        <w:t>uenta</w:t>
      </w:r>
      <w:r w:rsidR="00AE4B17">
        <w:rPr>
          <w:szCs w:val="20"/>
        </w:rPr>
        <w:t xml:space="preserve"> respectiva</w:t>
      </w:r>
      <w:r w:rsidR="00AE4B17" w:rsidRPr="00683CE2">
        <w:rPr>
          <w:szCs w:val="20"/>
        </w:rPr>
        <w:t xml:space="preserve"> </w:t>
      </w:r>
      <w:r w:rsidR="00D164AB" w:rsidRPr="00683CE2">
        <w:rPr>
          <w:szCs w:val="20"/>
        </w:rPr>
        <w:t>por parte del CLIENTE</w:t>
      </w:r>
      <w:r w:rsidRPr="00683CE2">
        <w:rPr>
          <w:szCs w:val="20"/>
        </w:rPr>
        <w:t xml:space="preserve"> o representante constituirá plena y válida </w:t>
      </w:r>
      <w:r w:rsidR="00DF3BC7" w:rsidRPr="00683CE2">
        <w:rPr>
          <w:szCs w:val="20"/>
        </w:rPr>
        <w:t>sujeción a</w:t>
      </w:r>
      <w:r w:rsidRPr="00683CE2">
        <w:rPr>
          <w:szCs w:val="20"/>
        </w:rPr>
        <w:t xml:space="preserve"> las condiciones </w:t>
      </w:r>
      <w:r w:rsidR="00D164AB" w:rsidRPr="00683CE2">
        <w:rPr>
          <w:szCs w:val="20"/>
        </w:rPr>
        <w:t>estipulada</w:t>
      </w:r>
      <w:r w:rsidR="00AE4B17">
        <w:rPr>
          <w:szCs w:val="20"/>
        </w:rPr>
        <w:t>s</w:t>
      </w:r>
      <w:r w:rsidR="00D164AB" w:rsidRPr="00683CE2">
        <w:rPr>
          <w:szCs w:val="20"/>
        </w:rPr>
        <w:t xml:space="preserve"> en dicho instrumento y el presente Instructivo</w:t>
      </w:r>
      <w:r w:rsidRPr="00683CE2">
        <w:rPr>
          <w:szCs w:val="20"/>
        </w:rPr>
        <w:t xml:space="preserve">. </w:t>
      </w:r>
      <w:r w:rsidR="00854B7A">
        <w:rPr>
          <w:szCs w:val="20"/>
        </w:rPr>
        <w:t>Para efectos de inclusión financiera, e</w:t>
      </w:r>
      <w:r w:rsidR="00854B7A" w:rsidRPr="00683CE2">
        <w:rPr>
          <w:szCs w:val="20"/>
        </w:rPr>
        <w:t xml:space="preserve">l </w:t>
      </w:r>
      <w:r w:rsidRPr="00683CE2">
        <w:rPr>
          <w:szCs w:val="20"/>
        </w:rPr>
        <w:t>CLIENTE que no sepa o pueda firmar registrará su huella digital.</w:t>
      </w:r>
      <w:r w:rsidR="00963353" w:rsidRPr="00683CE2">
        <w:rPr>
          <w:szCs w:val="20"/>
        </w:rPr>
        <w:t xml:space="preserve"> Los depósitos y movimientos se </w:t>
      </w:r>
      <w:r w:rsidR="00C64346" w:rsidRPr="00683CE2">
        <w:rPr>
          <w:szCs w:val="20"/>
        </w:rPr>
        <w:t>habilitarán</w:t>
      </w:r>
      <w:r w:rsidR="00963353" w:rsidRPr="00683CE2">
        <w:rPr>
          <w:szCs w:val="20"/>
        </w:rPr>
        <w:t xml:space="preserve">, </w:t>
      </w:r>
      <w:r w:rsidR="00C64346" w:rsidRPr="00683CE2">
        <w:rPr>
          <w:szCs w:val="20"/>
        </w:rPr>
        <w:t xml:space="preserve">tras </w:t>
      </w:r>
      <w:r w:rsidR="00963353" w:rsidRPr="00683CE2">
        <w:rPr>
          <w:szCs w:val="20"/>
        </w:rPr>
        <w:t>la verificación de la identidad de las personas autorizadas</w:t>
      </w:r>
      <w:r w:rsidR="00C64346" w:rsidRPr="00683CE2">
        <w:rPr>
          <w:szCs w:val="20"/>
        </w:rPr>
        <w:t xml:space="preserve">, </w:t>
      </w:r>
      <w:r w:rsidR="005C482B">
        <w:rPr>
          <w:szCs w:val="20"/>
        </w:rPr>
        <w:t>mediante</w:t>
      </w:r>
      <w:r w:rsidR="00076934" w:rsidRPr="00683CE2">
        <w:rPr>
          <w:szCs w:val="20"/>
        </w:rPr>
        <w:t xml:space="preserve"> </w:t>
      </w:r>
      <w:r w:rsidR="00963353" w:rsidRPr="00683CE2">
        <w:rPr>
          <w:szCs w:val="20"/>
        </w:rPr>
        <w:t>document</w:t>
      </w:r>
      <w:r w:rsidR="00C64346" w:rsidRPr="00683CE2">
        <w:rPr>
          <w:szCs w:val="20"/>
        </w:rPr>
        <w:t>ación</w:t>
      </w:r>
      <w:r w:rsidR="00963353" w:rsidRPr="00683CE2">
        <w:rPr>
          <w:szCs w:val="20"/>
        </w:rPr>
        <w:t xml:space="preserve"> legal que justifique su comparecencia</w:t>
      </w:r>
      <w:r w:rsidR="005C482B">
        <w:rPr>
          <w:szCs w:val="20"/>
        </w:rPr>
        <w:t>, suficiencia legal</w:t>
      </w:r>
      <w:r w:rsidR="00C64346" w:rsidRPr="00683CE2">
        <w:rPr>
          <w:szCs w:val="20"/>
        </w:rPr>
        <w:t xml:space="preserve"> y/o cualquier otro insumo que PRODUBANCO disponga para el efecto</w:t>
      </w:r>
      <w:r w:rsidR="004D5490" w:rsidRPr="00683CE2">
        <w:rPr>
          <w:szCs w:val="20"/>
        </w:rPr>
        <w:t>.</w:t>
      </w:r>
    </w:p>
    <w:p w14:paraId="175FC541" w14:textId="77777777" w:rsidR="00784269" w:rsidRPr="00683CE2" w:rsidRDefault="00784269" w:rsidP="00683CE2">
      <w:pPr>
        <w:spacing w:after="0" w:line="240" w:lineRule="auto"/>
        <w:ind w:left="-5" w:right="0"/>
        <w:rPr>
          <w:szCs w:val="20"/>
        </w:rPr>
      </w:pPr>
    </w:p>
    <w:p w14:paraId="52A3D0EF" w14:textId="288DC2A3" w:rsidR="00683CE2" w:rsidRPr="00683CE2" w:rsidRDefault="004D5490" w:rsidP="00683CE2">
      <w:pPr>
        <w:spacing w:after="0" w:line="240" w:lineRule="auto"/>
        <w:ind w:right="0"/>
        <w:rPr>
          <w:szCs w:val="20"/>
        </w:rPr>
      </w:pPr>
      <w:r w:rsidRPr="00683CE2">
        <w:rPr>
          <w:szCs w:val="20"/>
        </w:rPr>
        <w:t xml:space="preserve">El CLIENTE </w:t>
      </w:r>
      <w:r w:rsidR="003230AE" w:rsidRPr="00683CE2">
        <w:rPr>
          <w:szCs w:val="20"/>
        </w:rPr>
        <w:t>notificará inmediatamente</w:t>
      </w:r>
      <w:r w:rsidRPr="00683CE2">
        <w:rPr>
          <w:szCs w:val="20"/>
        </w:rPr>
        <w:t xml:space="preserve"> al BANCO </w:t>
      </w:r>
      <w:r w:rsidR="003230AE" w:rsidRPr="00683CE2">
        <w:rPr>
          <w:szCs w:val="20"/>
        </w:rPr>
        <w:t>sobre</w:t>
      </w:r>
      <w:r w:rsidRPr="00683CE2">
        <w:rPr>
          <w:szCs w:val="20"/>
        </w:rPr>
        <w:t xml:space="preserve"> cualquier cambio relevante de sus datos</w:t>
      </w:r>
      <w:r w:rsidR="00124D23" w:rsidRPr="00683CE2">
        <w:rPr>
          <w:szCs w:val="20"/>
        </w:rPr>
        <w:t xml:space="preserve"> y/o</w:t>
      </w:r>
      <w:r w:rsidR="00F0741F" w:rsidRPr="00683CE2">
        <w:rPr>
          <w:szCs w:val="20"/>
        </w:rPr>
        <w:t xml:space="preserve"> documentación</w:t>
      </w:r>
      <w:r w:rsidR="00A93631" w:rsidRPr="00683CE2">
        <w:rPr>
          <w:szCs w:val="20"/>
        </w:rPr>
        <w:t>, según los procedimientos y requisitos definidos para el efecto por PRODUBANCO</w:t>
      </w:r>
      <w:r w:rsidRPr="00683CE2">
        <w:rPr>
          <w:szCs w:val="20"/>
        </w:rPr>
        <w:t xml:space="preserve">. El BANCO no se responsabiliza </w:t>
      </w:r>
      <w:r w:rsidR="0080463D" w:rsidRPr="00683CE2">
        <w:rPr>
          <w:szCs w:val="20"/>
        </w:rPr>
        <w:t>por los efectos ocasionados</w:t>
      </w:r>
      <w:r w:rsidR="00E23E35">
        <w:rPr>
          <w:szCs w:val="20"/>
        </w:rPr>
        <w:t xml:space="preserve"> y/o derivados</w:t>
      </w:r>
      <w:r w:rsidR="0080463D" w:rsidRPr="00683CE2">
        <w:rPr>
          <w:szCs w:val="20"/>
        </w:rPr>
        <w:t xml:space="preserve"> por la omisión del</w:t>
      </w:r>
      <w:r w:rsidRPr="00683CE2">
        <w:rPr>
          <w:szCs w:val="20"/>
        </w:rPr>
        <w:t xml:space="preserve"> CLIENTE </w:t>
      </w:r>
      <w:r w:rsidR="0080463D" w:rsidRPr="00683CE2">
        <w:rPr>
          <w:szCs w:val="20"/>
        </w:rPr>
        <w:t>en la</w:t>
      </w:r>
      <w:r w:rsidRPr="00683CE2">
        <w:rPr>
          <w:szCs w:val="20"/>
        </w:rPr>
        <w:t xml:space="preserve"> debida </w:t>
      </w:r>
      <w:r w:rsidR="0080463D" w:rsidRPr="00683CE2">
        <w:rPr>
          <w:szCs w:val="20"/>
        </w:rPr>
        <w:t xml:space="preserve">y oportuna </w:t>
      </w:r>
      <w:r w:rsidR="00A93631" w:rsidRPr="00683CE2">
        <w:rPr>
          <w:szCs w:val="20"/>
        </w:rPr>
        <w:t>notificación</w:t>
      </w:r>
      <w:r w:rsidRPr="00683CE2">
        <w:rPr>
          <w:szCs w:val="20"/>
        </w:rPr>
        <w:t>.</w:t>
      </w:r>
    </w:p>
    <w:p w14:paraId="3AC24076" w14:textId="77777777" w:rsidR="00683CE2" w:rsidRPr="00683CE2" w:rsidRDefault="00683CE2" w:rsidP="00683CE2">
      <w:pPr>
        <w:spacing w:after="0" w:line="240" w:lineRule="auto"/>
        <w:ind w:right="0"/>
        <w:rPr>
          <w:szCs w:val="20"/>
        </w:rPr>
      </w:pPr>
    </w:p>
    <w:p w14:paraId="57667C66" w14:textId="60633028" w:rsidR="003B516A" w:rsidRPr="00683CE2" w:rsidRDefault="003B516A" w:rsidP="00683CE2">
      <w:pPr>
        <w:spacing w:after="0" w:line="240" w:lineRule="auto"/>
        <w:ind w:right="0"/>
        <w:rPr>
          <w:szCs w:val="20"/>
        </w:rPr>
      </w:pPr>
      <w:r w:rsidRPr="00683CE2">
        <w:rPr>
          <w:b/>
          <w:bCs/>
          <w:szCs w:val="20"/>
        </w:rPr>
        <w:t xml:space="preserve">ARTÍCULO </w:t>
      </w:r>
      <w:proofErr w:type="gramStart"/>
      <w:r w:rsidR="00C07342">
        <w:rPr>
          <w:b/>
          <w:bCs/>
          <w:szCs w:val="20"/>
        </w:rPr>
        <w:t>CUARTO</w:t>
      </w:r>
      <w:r w:rsidRPr="00683CE2">
        <w:rPr>
          <w:b/>
          <w:bCs/>
          <w:szCs w:val="20"/>
        </w:rPr>
        <w:t>.-</w:t>
      </w:r>
      <w:proofErr w:type="gramEnd"/>
      <w:r w:rsidRPr="00683CE2">
        <w:rPr>
          <w:szCs w:val="20"/>
        </w:rPr>
        <w:t xml:space="preserve"> En caso de fallecimiento del </w:t>
      </w:r>
      <w:r w:rsidR="0037470F" w:rsidRPr="00683CE2">
        <w:rPr>
          <w:szCs w:val="20"/>
        </w:rPr>
        <w:t>CLIENTE</w:t>
      </w:r>
      <w:r w:rsidRPr="00683CE2">
        <w:rPr>
          <w:szCs w:val="20"/>
        </w:rPr>
        <w:t xml:space="preserve">, </w:t>
      </w:r>
      <w:r w:rsidR="00770B02" w:rsidRPr="00683CE2">
        <w:rPr>
          <w:szCs w:val="20"/>
        </w:rPr>
        <w:t>se aplicarán las disposiciones establecidas en la normativa vigente</w:t>
      </w:r>
      <w:r w:rsidR="001023D7" w:rsidRPr="00683CE2">
        <w:rPr>
          <w:szCs w:val="20"/>
        </w:rPr>
        <w:t xml:space="preserve">, en cuyo caso, PRODUBANCO podrá suspender la transaccionalidad sobre la Cuenta. </w:t>
      </w:r>
      <w:r w:rsidR="009C17DD" w:rsidRPr="00683CE2">
        <w:rPr>
          <w:szCs w:val="20"/>
        </w:rPr>
        <w:t xml:space="preserve">Para la entrega </w:t>
      </w:r>
      <w:r w:rsidR="00996A29">
        <w:rPr>
          <w:szCs w:val="20"/>
        </w:rPr>
        <w:t xml:space="preserve">de </w:t>
      </w:r>
      <w:r w:rsidR="00275FB4" w:rsidRPr="00683CE2">
        <w:rPr>
          <w:szCs w:val="20"/>
        </w:rPr>
        <w:t>cualquier saldo</w:t>
      </w:r>
      <w:r w:rsidR="00996A29">
        <w:rPr>
          <w:szCs w:val="20"/>
        </w:rPr>
        <w:t>,</w:t>
      </w:r>
      <w:r w:rsidR="00275FB4" w:rsidRPr="00683CE2">
        <w:rPr>
          <w:szCs w:val="20"/>
        </w:rPr>
        <w:t xml:space="preserve"> se </w:t>
      </w:r>
      <w:r w:rsidR="00EE6F79" w:rsidRPr="00683CE2">
        <w:rPr>
          <w:szCs w:val="20"/>
        </w:rPr>
        <w:t xml:space="preserve">presentará la documentación y/o </w:t>
      </w:r>
      <w:r w:rsidR="00996A29">
        <w:rPr>
          <w:szCs w:val="20"/>
        </w:rPr>
        <w:t xml:space="preserve">los </w:t>
      </w:r>
      <w:r w:rsidR="00EE6F79" w:rsidRPr="00683CE2">
        <w:rPr>
          <w:szCs w:val="20"/>
        </w:rPr>
        <w:t xml:space="preserve">requisitos que el BANCO </w:t>
      </w:r>
      <w:r w:rsidR="004D6315" w:rsidRPr="00683CE2">
        <w:rPr>
          <w:szCs w:val="20"/>
        </w:rPr>
        <w:t xml:space="preserve">considere necesarios para acreditar el derecho de </w:t>
      </w:r>
      <w:r w:rsidR="009352ED" w:rsidRPr="00683CE2">
        <w:rPr>
          <w:szCs w:val="20"/>
        </w:rPr>
        <w:t>la persona requirente</w:t>
      </w:r>
      <w:r w:rsidR="004D6315" w:rsidRPr="00683CE2">
        <w:rPr>
          <w:szCs w:val="20"/>
        </w:rPr>
        <w:t xml:space="preserve">, </w:t>
      </w:r>
      <w:r w:rsidR="00BB2BE4" w:rsidRPr="00683CE2">
        <w:rPr>
          <w:szCs w:val="20"/>
        </w:rPr>
        <w:t>que podrá incluir</w:t>
      </w:r>
      <w:r w:rsidR="00CC6F98">
        <w:rPr>
          <w:szCs w:val="20"/>
        </w:rPr>
        <w:t>, a modo ejemplificativo pero no limitativo,</w:t>
      </w:r>
      <w:r w:rsidR="009C17DD" w:rsidRPr="00683CE2">
        <w:rPr>
          <w:szCs w:val="20"/>
        </w:rPr>
        <w:t xml:space="preserve"> </w:t>
      </w:r>
      <w:r w:rsidRPr="00683CE2">
        <w:rPr>
          <w:szCs w:val="20"/>
        </w:rPr>
        <w:t>posesi</w:t>
      </w:r>
      <w:r w:rsidR="00EC1241" w:rsidRPr="00683CE2">
        <w:rPr>
          <w:szCs w:val="20"/>
        </w:rPr>
        <w:t>ones</w:t>
      </w:r>
      <w:r w:rsidRPr="00683CE2">
        <w:rPr>
          <w:szCs w:val="20"/>
        </w:rPr>
        <w:t xml:space="preserve"> efectiva</w:t>
      </w:r>
      <w:r w:rsidR="00EC1241" w:rsidRPr="00683CE2">
        <w:rPr>
          <w:szCs w:val="20"/>
        </w:rPr>
        <w:t>s</w:t>
      </w:r>
      <w:r w:rsidRPr="00683CE2">
        <w:rPr>
          <w:szCs w:val="20"/>
        </w:rPr>
        <w:t xml:space="preserve"> de los bienes del causante</w:t>
      </w:r>
      <w:r w:rsidR="00EC1241" w:rsidRPr="00683CE2">
        <w:rPr>
          <w:szCs w:val="20"/>
        </w:rPr>
        <w:t xml:space="preserve"> o testamento</w:t>
      </w:r>
      <w:r w:rsidR="00817E9C">
        <w:rPr>
          <w:szCs w:val="20"/>
        </w:rPr>
        <w:t>(</w:t>
      </w:r>
      <w:r w:rsidR="00EC1241" w:rsidRPr="00683CE2">
        <w:rPr>
          <w:szCs w:val="20"/>
        </w:rPr>
        <w:t>s</w:t>
      </w:r>
      <w:r w:rsidR="00817E9C">
        <w:rPr>
          <w:szCs w:val="20"/>
        </w:rPr>
        <w:t>)</w:t>
      </w:r>
      <w:r w:rsidR="00EC1241" w:rsidRPr="00683CE2">
        <w:rPr>
          <w:szCs w:val="20"/>
        </w:rPr>
        <w:t>, según fuere aplicable</w:t>
      </w:r>
      <w:r w:rsidR="00817E9C">
        <w:rPr>
          <w:szCs w:val="20"/>
        </w:rPr>
        <w:t>;</w:t>
      </w:r>
      <w:r w:rsidR="00817E9C" w:rsidRPr="00683CE2">
        <w:rPr>
          <w:szCs w:val="20"/>
        </w:rPr>
        <w:t xml:space="preserve"> </w:t>
      </w:r>
      <w:r w:rsidR="00EC1241" w:rsidRPr="00683CE2">
        <w:rPr>
          <w:szCs w:val="20"/>
        </w:rPr>
        <w:t>declaraci</w:t>
      </w:r>
      <w:r w:rsidR="00C53282" w:rsidRPr="00683CE2">
        <w:rPr>
          <w:szCs w:val="20"/>
        </w:rPr>
        <w:t>ones ante órganos de control</w:t>
      </w:r>
      <w:r w:rsidR="00817E9C">
        <w:rPr>
          <w:szCs w:val="20"/>
        </w:rPr>
        <w:t>;</w:t>
      </w:r>
      <w:r w:rsidR="00817E9C" w:rsidRPr="00683CE2">
        <w:rPr>
          <w:szCs w:val="20"/>
        </w:rPr>
        <w:t xml:space="preserve"> </w:t>
      </w:r>
      <w:r w:rsidRPr="00683CE2">
        <w:rPr>
          <w:szCs w:val="20"/>
        </w:rPr>
        <w:t>comprobante</w:t>
      </w:r>
      <w:r w:rsidR="00C53282" w:rsidRPr="00683CE2">
        <w:rPr>
          <w:szCs w:val="20"/>
        </w:rPr>
        <w:t>s</w:t>
      </w:r>
      <w:r w:rsidRPr="00683CE2">
        <w:rPr>
          <w:szCs w:val="20"/>
        </w:rPr>
        <w:t xml:space="preserve"> de pago de impuestos</w:t>
      </w:r>
      <w:r w:rsidR="00CC6F98">
        <w:rPr>
          <w:szCs w:val="20"/>
        </w:rPr>
        <w:t xml:space="preserve"> ante la Administración Tributaria o cualquier otra institución que corresponda</w:t>
      </w:r>
      <w:r w:rsidR="00C3575F" w:rsidRPr="00683CE2">
        <w:rPr>
          <w:szCs w:val="20"/>
        </w:rPr>
        <w:t xml:space="preserve"> y/o</w:t>
      </w:r>
      <w:r w:rsidRPr="00683CE2">
        <w:rPr>
          <w:szCs w:val="20"/>
        </w:rPr>
        <w:t xml:space="preserve"> </w:t>
      </w:r>
      <w:r w:rsidR="00C53282" w:rsidRPr="00683CE2">
        <w:rPr>
          <w:szCs w:val="20"/>
        </w:rPr>
        <w:t>instrucciones operativas</w:t>
      </w:r>
      <w:r w:rsidRPr="00683CE2">
        <w:rPr>
          <w:szCs w:val="20"/>
        </w:rPr>
        <w:t xml:space="preserve">. </w:t>
      </w:r>
    </w:p>
    <w:p w14:paraId="48CC1E15" w14:textId="77777777" w:rsidR="00683CE2" w:rsidRPr="00683CE2" w:rsidRDefault="00683CE2" w:rsidP="00683CE2">
      <w:pPr>
        <w:spacing w:after="0" w:line="240" w:lineRule="auto"/>
        <w:ind w:right="0"/>
        <w:rPr>
          <w:szCs w:val="20"/>
        </w:rPr>
      </w:pPr>
    </w:p>
    <w:p w14:paraId="6160B1C0" w14:textId="459B2DCE" w:rsidR="00551B91" w:rsidRPr="00683CE2" w:rsidRDefault="00551B91" w:rsidP="00683CE2">
      <w:pPr>
        <w:spacing w:after="0" w:line="240" w:lineRule="auto"/>
        <w:ind w:left="-5" w:right="0"/>
        <w:rPr>
          <w:szCs w:val="20"/>
        </w:rPr>
      </w:pPr>
      <w:r w:rsidRPr="00683CE2">
        <w:rPr>
          <w:b/>
          <w:bCs/>
          <w:szCs w:val="20"/>
        </w:rPr>
        <w:t xml:space="preserve">ARTÍCULO </w:t>
      </w:r>
      <w:proofErr w:type="gramStart"/>
      <w:r w:rsidR="00C07342">
        <w:rPr>
          <w:b/>
          <w:bCs/>
          <w:szCs w:val="20"/>
        </w:rPr>
        <w:t>QUINTO</w:t>
      </w:r>
      <w:r w:rsidRPr="00683CE2">
        <w:rPr>
          <w:b/>
          <w:bCs/>
          <w:szCs w:val="20"/>
        </w:rPr>
        <w:t>.-</w:t>
      </w:r>
      <w:proofErr w:type="gramEnd"/>
      <w:r w:rsidRPr="00683CE2">
        <w:rPr>
          <w:szCs w:val="20"/>
        </w:rPr>
        <w:t xml:space="preserve"> El CLIENTE podrá solicitar la inclusión o exclusión de titulares a su Cuenta, para lo cual se compromete a comunicar al BANCO por escrito y con la debida anticipación, así como suscribir los documentos que el BANCO le proporcione para tal efecto. </w:t>
      </w:r>
      <w:r w:rsidR="00CE42DA">
        <w:rPr>
          <w:szCs w:val="20"/>
        </w:rPr>
        <w:t xml:space="preserve">El CLIENTE reconoce que </w:t>
      </w:r>
      <w:r w:rsidR="00CE42DA" w:rsidRPr="00683CE2">
        <w:rPr>
          <w:szCs w:val="20"/>
        </w:rPr>
        <w:t>e</w:t>
      </w:r>
      <w:r w:rsidRPr="00683CE2">
        <w:rPr>
          <w:szCs w:val="20"/>
        </w:rPr>
        <w:t>s potestad del BANCO aceptar o no la inclusión y/o exclusión de titulares a la Cuenta</w:t>
      </w:r>
      <w:r w:rsidR="00294776" w:rsidRPr="00683CE2">
        <w:rPr>
          <w:szCs w:val="20"/>
        </w:rPr>
        <w:t>, en cuyo caso, de determinarse su viabilidad,</w:t>
      </w:r>
      <w:r w:rsidRPr="00683CE2">
        <w:rPr>
          <w:szCs w:val="20"/>
        </w:rPr>
        <w:t xml:space="preserve"> </w:t>
      </w:r>
      <w:r w:rsidR="00294776" w:rsidRPr="00683CE2">
        <w:rPr>
          <w:szCs w:val="20"/>
        </w:rPr>
        <w:t xml:space="preserve">se </w:t>
      </w:r>
      <w:r w:rsidRPr="00683CE2">
        <w:rPr>
          <w:szCs w:val="20"/>
        </w:rPr>
        <w:t>observará</w:t>
      </w:r>
      <w:r w:rsidR="00294776" w:rsidRPr="00683CE2">
        <w:rPr>
          <w:szCs w:val="20"/>
        </w:rPr>
        <w:t>n</w:t>
      </w:r>
      <w:r w:rsidRPr="00683CE2">
        <w:rPr>
          <w:szCs w:val="20"/>
        </w:rPr>
        <w:t xml:space="preserve"> los parámetros establecidos en la normativa vigente</w:t>
      </w:r>
      <w:r w:rsidR="00B0299C" w:rsidRPr="00683CE2">
        <w:rPr>
          <w:szCs w:val="20"/>
        </w:rPr>
        <w:t xml:space="preserve"> y aplicable.</w:t>
      </w:r>
    </w:p>
    <w:p w14:paraId="0E175F40" w14:textId="77777777" w:rsidR="00683CE2" w:rsidRPr="00683CE2" w:rsidRDefault="00683CE2" w:rsidP="00683CE2">
      <w:pPr>
        <w:pStyle w:val="Sinespaciado"/>
        <w:jc w:val="both"/>
        <w:rPr>
          <w:rFonts w:ascii="Arial" w:hAnsi="Arial" w:cs="Arial"/>
          <w:b/>
          <w:bCs/>
          <w:sz w:val="20"/>
          <w:szCs w:val="20"/>
        </w:rPr>
      </w:pPr>
    </w:p>
    <w:p w14:paraId="02DBEC33" w14:textId="0303FCA4" w:rsidR="00687B59" w:rsidRPr="00683CE2" w:rsidRDefault="00687B59" w:rsidP="00683CE2">
      <w:pPr>
        <w:pStyle w:val="Sinespaciado"/>
        <w:jc w:val="both"/>
        <w:rPr>
          <w:rFonts w:ascii="Arial" w:hAnsi="Arial" w:cs="Arial"/>
          <w:sz w:val="20"/>
          <w:szCs w:val="20"/>
        </w:rPr>
      </w:pPr>
      <w:r w:rsidRPr="00683CE2">
        <w:rPr>
          <w:rFonts w:ascii="Arial" w:hAnsi="Arial" w:cs="Arial"/>
          <w:b/>
          <w:bCs/>
          <w:sz w:val="20"/>
          <w:szCs w:val="20"/>
        </w:rPr>
        <w:t xml:space="preserve">ARTÍCULO </w:t>
      </w:r>
      <w:proofErr w:type="gramStart"/>
      <w:r w:rsidR="00C07342">
        <w:rPr>
          <w:rFonts w:ascii="Arial" w:hAnsi="Arial" w:cs="Arial"/>
          <w:b/>
          <w:bCs/>
          <w:sz w:val="20"/>
          <w:szCs w:val="20"/>
        </w:rPr>
        <w:t>SEXTO</w:t>
      </w:r>
      <w:r w:rsidRPr="00683CE2">
        <w:rPr>
          <w:rFonts w:ascii="Arial" w:hAnsi="Arial" w:cs="Arial"/>
          <w:b/>
          <w:bCs/>
          <w:sz w:val="20"/>
          <w:szCs w:val="20"/>
        </w:rPr>
        <w:t>.-</w:t>
      </w:r>
      <w:proofErr w:type="gramEnd"/>
      <w:r w:rsidRPr="00683CE2">
        <w:rPr>
          <w:rFonts w:ascii="Arial" w:hAnsi="Arial" w:cs="Arial"/>
          <w:sz w:val="20"/>
          <w:szCs w:val="20"/>
        </w:rPr>
        <w:t xml:space="preserve"> El CLIENTE podrá hacer uso de </w:t>
      </w:r>
      <w:r w:rsidR="00104A3F" w:rsidRPr="00683CE2">
        <w:rPr>
          <w:rFonts w:ascii="Arial" w:hAnsi="Arial" w:cs="Arial"/>
          <w:sz w:val="20"/>
          <w:szCs w:val="20"/>
        </w:rPr>
        <w:t>las funcionalidades y/o</w:t>
      </w:r>
      <w:r w:rsidRPr="00683CE2">
        <w:rPr>
          <w:rFonts w:ascii="Arial" w:hAnsi="Arial" w:cs="Arial"/>
          <w:sz w:val="20"/>
          <w:szCs w:val="20"/>
        </w:rPr>
        <w:t xml:space="preserve"> servicios </w:t>
      </w:r>
      <w:r w:rsidR="00E520A4" w:rsidRPr="00683CE2">
        <w:rPr>
          <w:rFonts w:ascii="Arial" w:hAnsi="Arial" w:cs="Arial"/>
          <w:sz w:val="20"/>
          <w:szCs w:val="20"/>
        </w:rPr>
        <w:t>asociados a la Cuenta,</w:t>
      </w:r>
      <w:r w:rsidRPr="00683CE2">
        <w:rPr>
          <w:rFonts w:ascii="Arial" w:hAnsi="Arial" w:cs="Arial"/>
          <w:sz w:val="20"/>
          <w:szCs w:val="20"/>
        </w:rPr>
        <w:t xml:space="preserve"> dentro del horario que el BANCO establezca para el efecto. El BANCO no se responsab</w:t>
      </w:r>
      <w:r w:rsidR="00E520A4" w:rsidRPr="00683CE2">
        <w:rPr>
          <w:rFonts w:ascii="Arial" w:hAnsi="Arial" w:cs="Arial"/>
          <w:sz w:val="20"/>
          <w:szCs w:val="20"/>
        </w:rPr>
        <w:t>iliza</w:t>
      </w:r>
      <w:r w:rsidRPr="00683CE2">
        <w:rPr>
          <w:rFonts w:ascii="Arial" w:hAnsi="Arial" w:cs="Arial"/>
          <w:sz w:val="20"/>
          <w:szCs w:val="20"/>
        </w:rPr>
        <w:t xml:space="preserve"> por</w:t>
      </w:r>
      <w:r w:rsidR="00E520A4" w:rsidRPr="00683CE2">
        <w:rPr>
          <w:rFonts w:ascii="Arial" w:hAnsi="Arial" w:cs="Arial"/>
          <w:sz w:val="20"/>
          <w:szCs w:val="20"/>
        </w:rPr>
        <w:t xml:space="preserve"> los</w:t>
      </w:r>
      <w:r w:rsidRPr="00683CE2">
        <w:rPr>
          <w:rFonts w:ascii="Arial" w:hAnsi="Arial" w:cs="Arial"/>
          <w:sz w:val="20"/>
          <w:szCs w:val="20"/>
        </w:rPr>
        <w:t xml:space="preserve"> daño</w:t>
      </w:r>
      <w:r w:rsidR="00E520A4" w:rsidRPr="00683CE2">
        <w:rPr>
          <w:rFonts w:ascii="Arial" w:hAnsi="Arial" w:cs="Arial"/>
          <w:sz w:val="20"/>
          <w:szCs w:val="20"/>
        </w:rPr>
        <w:t>s</w:t>
      </w:r>
      <w:r w:rsidRPr="00683CE2">
        <w:rPr>
          <w:rFonts w:ascii="Arial" w:hAnsi="Arial" w:cs="Arial"/>
          <w:sz w:val="20"/>
          <w:szCs w:val="20"/>
        </w:rPr>
        <w:t xml:space="preserve"> o perjuicio</w:t>
      </w:r>
      <w:r w:rsidR="00E520A4" w:rsidRPr="00683CE2">
        <w:rPr>
          <w:rFonts w:ascii="Arial" w:hAnsi="Arial" w:cs="Arial"/>
          <w:sz w:val="20"/>
          <w:szCs w:val="20"/>
        </w:rPr>
        <w:t>s</w:t>
      </w:r>
      <w:r w:rsidRPr="00683CE2">
        <w:rPr>
          <w:rFonts w:ascii="Arial" w:hAnsi="Arial" w:cs="Arial"/>
          <w:sz w:val="20"/>
          <w:szCs w:val="20"/>
        </w:rPr>
        <w:t xml:space="preserve"> </w:t>
      </w:r>
      <w:r w:rsidR="00E520A4" w:rsidRPr="00683CE2">
        <w:rPr>
          <w:rFonts w:ascii="Arial" w:hAnsi="Arial" w:cs="Arial"/>
          <w:sz w:val="20"/>
          <w:szCs w:val="20"/>
        </w:rPr>
        <w:t>ocasionados</w:t>
      </w:r>
      <w:r w:rsidRPr="00683CE2">
        <w:rPr>
          <w:rFonts w:ascii="Arial" w:hAnsi="Arial" w:cs="Arial"/>
          <w:sz w:val="20"/>
          <w:szCs w:val="20"/>
        </w:rPr>
        <w:t xml:space="preserve"> como consecuencia </w:t>
      </w:r>
      <w:r w:rsidR="00E520A4" w:rsidRPr="00683CE2">
        <w:rPr>
          <w:rFonts w:ascii="Arial" w:hAnsi="Arial" w:cs="Arial"/>
          <w:sz w:val="20"/>
          <w:szCs w:val="20"/>
        </w:rPr>
        <w:t>de la disponibilidad de sus canales</w:t>
      </w:r>
      <w:r w:rsidR="004C5EA2" w:rsidRPr="00683CE2">
        <w:rPr>
          <w:rFonts w:ascii="Arial" w:hAnsi="Arial" w:cs="Arial"/>
          <w:sz w:val="20"/>
          <w:szCs w:val="20"/>
        </w:rPr>
        <w:t>, en especial</w:t>
      </w:r>
      <w:r w:rsidR="00080042" w:rsidRPr="00683CE2">
        <w:rPr>
          <w:rFonts w:ascii="Arial" w:hAnsi="Arial" w:cs="Arial"/>
          <w:sz w:val="20"/>
          <w:szCs w:val="20"/>
        </w:rPr>
        <w:t xml:space="preserve"> cuando se produzcan intermitencias en las</w:t>
      </w:r>
      <w:r w:rsidRPr="00683CE2">
        <w:rPr>
          <w:rFonts w:ascii="Arial" w:hAnsi="Arial" w:cs="Arial"/>
          <w:sz w:val="20"/>
          <w:szCs w:val="20"/>
        </w:rPr>
        <w:t xml:space="preserve"> redes de comunicación</w:t>
      </w:r>
      <w:r w:rsidR="00080042" w:rsidRPr="00683CE2">
        <w:rPr>
          <w:rFonts w:ascii="Arial" w:hAnsi="Arial" w:cs="Arial"/>
          <w:sz w:val="20"/>
          <w:szCs w:val="20"/>
        </w:rPr>
        <w:t xml:space="preserve"> y/o </w:t>
      </w:r>
      <w:r w:rsidRPr="00683CE2">
        <w:rPr>
          <w:rFonts w:ascii="Arial" w:hAnsi="Arial" w:cs="Arial"/>
          <w:sz w:val="20"/>
          <w:szCs w:val="20"/>
        </w:rPr>
        <w:t xml:space="preserve">servicios públicos. </w:t>
      </w:r>
    </w:p>
    <w:p w14:paraId="70EC594B" w14:textId="77777777" w:rsidR="007C45A7" w:rsidRPr="00683CE2" w:rsidRDefault="007C45A7" w:rsidP="00683CE2">
      <w:pPr>
        <w:pStyle w:val="Sinespaciado"/>
        <w:jc w:val="both"/>
        <w:rPr>
          <w:rFonts w:ascii="Arial" w:hAnsi="Arial" w:cs="Arial"/>
          <w:sz w:val="20"/>
          <w:szCs w:val="20"/>
        </w:rPr>
      </w:pPr>
    </w:p>
    <w:p w14:paraId="4A00FFC6" w14:textId="3CEC09BB" w:rsidR="00687B59" w:rsidRPr="00683CE2" w:rsidRDefault="00687B59" w:rsidP="00683CE2">
      <w:pPr>
        <w:pStyle w:val="Sinespaciado"/>
        <w:jc w:val="both"/>
        <w:rPr>
          <w:rFonts w:ascii="Arial" w:hAnsi="Arial" w:cs="Arial"/>
          <w:sz w:val="20"/>
          <w:szCs w:val="20"/>
        </w:rPr>
      </w:pPr>
      <w:r w:rsidRPr="00683CE2">
        <w:rPr>
          <w:rFonts w:ascii="Arial" w:hAnsi="Arial" w:cs="Arial"/>
          <w:sz w:val="20"/>
          <w:szCs w:val="20"/>
        </w:rPr>
        <w:t xml:space="preserve">El BANCO podrá ampliar </w:t>
      </w:r>
      <w:r w:rsidR="00022C22" w:rsidRPr="00683CE2">
        <w:rPr>
          <w:rFonts w:ascii="Arial" w:hAnsi="Arial" w:cs="Arial"/>
          <w:sz w:val="20"/>
          <w:szCs w:val="20"/>
        </w:rPr>
        <w:t>y/</w:t>
      </w:r>
      <w:r w:rsidRPr="00683CE2">
        <w:rPr>
          <w:rFonts w:ascii="Arial" w:hAnsi="Arial" w:cs="Arial"/>
          <w:sz w:val="20"/>
          <w:szCs w:val="20"/>
        </w:rPr>
        <w:t xml:space="preserve">o restringir </w:t>
      </w:r>
      <w:r w:rsidR="00022C22" w:rsidRPr="00683CE2">
        <w:rPr>
          <w:rFonts w:ascii="Arial" w:hAnsi="Arial" w:cs="Arial"/>
          <w:sz w:val="20"/>
          <w:szCs w:val="20"/>
        </w:rPr>
        <w:t xml:space="preserve">funcionalidades y/o </w:t>
      </w:r>
      <w:r w:rsidRPr="00683CE2">
        <w:rPr>
          <w:rFonts w:ascii="Arial" w:hAnsi="Arial" w:cs="Arial"/>
          <w:sz w:val="20"/>
          <w:szCs w:val="20"/>
        </w:rPr>
        <w:t>servicios, previa</w:t>
      </w:r>
      <w:r w:rsidR="00022C22" w:rsidRPr="00683CE2">
        <w:rPr>
          <w:rFonts w:ascii="Arial" w:hAnsi="Arial" w:cs="Arial"/>
          <w:sz w:val="20"/>
          <w:szCs w:val="20"/>
        </w:rPr>
        <w:t xml:space="preserve"> comunicación</w:t>
      </w:r>
      <w:r w:rsidRPr="00683CE2">
        <w:rPr>
          <w:rFonts w:ascii="Arial" w:hAnsi="Arial" w:cs="Arial"/>
          <w:sz w:val="20"/>
          <w:szCs w:val="20"/>
        </w:rPr>
        <w:t xml:space="preserve"> al CLIENTE</w:t>
      </w:r>
      <w:r w:rsidR="00A63858">
        <w:rPr>
          <w:rFonts w:ascii="Arial" w:hAnsi="Arial" w:cs="Arial"/>
          <w:sz w:val="20"/>
          <w:szCs w:val="20"/>
        </w:rPr>
        <w:t>,</w:t>
      </w:r>
      <w:r w:rsidRPr="00683CE2">
        <w:rPr>
          <w:rFonts w:ascii="Arial" w:hAnsi="Arial" w:cs="Arial"/>
          <w:sz w:val="20"/>
          <w:szCs w:val="20"/>
        </w:rPr>
        <w:t xml:space="preserve"> </w:t>
      </w:r>
      <w:r w:rsidR="002E5301" w:rsidRPr="00683CE2">
        <w:rPr>
          <w:rFonts w:ascii="Arial" w:hAnsi="Arial" w:cs="Arial"/>
          <w:sz w:val="20"/>
          <w:szCs w:val="20"/>
        </w:rPr>
        <w:t xml:space="preserve">en sujeción </w:t>
      </w:r>
      <w:r w:rsidR="00A63858">
        <w:rPr>
          <w:rFonts w:ascii="Arial" w:hAnsi="Arial" w:cs="Arial"/>
          <w:sz w:val="20"/>
          <w:szCs w:val="20"/>
        </w:rPr>
        <w:t xml:space="preserve">y estricta observancia </w:t>
      </w:r>
      <w:r w:rsidR="002E5301" w:rsidRPr="00683CE2">
        <w:rPr>
          <w:rFonts w:ascii="Arial" w:hAnsi="Arial" w:cs="Arial"/>
          <w:sz w:val="20"/>
          <w:szCs w:val="20"/>
        </w:rPr>
        <w:t>a la normativa vigente y aplicable</w:t>
      </w:r>
      <w:r w:rsidRPr="00683CE2">
        <w:rPr>
          <w:rFonts w:ascii="Arial" w:hAnsi="Arial" w:cs="Arial"/>
          <w:sz w:val="20"/>
          <w:szCs w:val="20"/>
        </w:rPr>
        <w:t xml:space="preserve">. </w:t>
      </w:r>
      <w:r w:rsidR="002E5301" w:rsidRPr="00683CE2">
        <w:rPr>
          <w:rFonts w:ascii="Arial" w:hAnsi="Arial" w:cs="Arial"/>
          <w:sz w:val="20"/>
          <w:szCs w:val="20"/>
        </w:rPr>
        <w:t xml:space="preserve">Así mismo, se deja expresa constancia que no se garantiza el procesamiento de </w:t>
      </w:r>
      <w:r w:rsidRPr="00683CE2">
        <w:rPr>
          <w:rFonts w:ascii="Arial" w:hAnsi="Arial" w:cs="Arial"/>
          <w:sz w:val="20"/>
          <w:szCs w:val="20"/>
        </w:rPr>
        <w:t xml:space="preserve">instrucciones emitidas </w:t>
      </w:r>
      <w:r w:rsidR="00C72E9A" w:rsidRPr="00683CE2">
        <w:rPr>
          <w:rFonts w:ascii="Arial" w:hAnsi="Arial" w:cs="Arial"/>
          <w:sz w:val="20"/>
          <w:szCs w:val="20"/>
        </w:rPr>
        <w:t xml:space="preserve">el mismo </w:t>
      </w:r>
      <w:r w:rsidRPr="00683CE2">
        <w:rPr>
          <w:rFonts w:ascii="Arial" w:hAnsi="Arial" w:cs="Arial"/>
          <w:sz w:val="20"/>
          <w:szCs w:val="20"/>
        </w:rPr>
        <w:t>día</w:t>
      </w:r>
      <w:r w:rsidR="00C72E9A" w:rsidRPr="00683CE2">
        <w:rPr>
          <w:rFonts w:ascii="Arial" w:hAnsi="Arial" w:cs="Arial"/>
          <w:sz w:val="20"/>
          <w:szCs w:val="20"/>
        </w:rPr>
        <w:t xml:space="preserve"> de su ingreso</w:t>
      </w:r>
      <w:r w:rsidRPr="00683CE2">
        <w:rPr>
          <w:rFonts w:ascii="Arial" w:hAnsi="Arial" w:cs="Arial"/>
          <w:sz w:val="20"/>
          <w:szCs w:val="20"/>
        </w:rPr>
        <w:t xml:space="preserve">, </w:t>
      </w:r>
      <w:r w:rsidR="00C72E9A" w:rsidRPr="00683CE2">
        <w:rPr>
          <w:rFonts w:ascii="Arial" w:hAnsi="Arial" w:cs="Arial"/>
          <w:sz w:val="20"/>
          <w:szCs w:val="20"/>
        </w:rPr>
        <w:t xml:space="preserve">pudiendo </w:t>
      </w:r>
      <w:r w:rsidR="009729DD" w:rsidRPr="00683CE2">
        <w:rPr>
          <w:rFonts w:ascii="Arial" w:hAnsi="Arial" w:cs="Arial"/>
          <w:sz w:val="20"/>
          <w:szCs w:val="20"/>
        </w:rPr>
        <w:t>desplazarse a</w:t>
      </w:r>
      <w:r w:rsidR="00567F13" w:rsidRPr="00683CE2">
        <w:rPr>
          <w:rFonts w:ascii="Arial" w:hAnsi="Arial" w:cs="Arial"/>
          <w:sz w:val="20"/>
          <w:szCs w:val="20"/>
        </w:rPr>
        <w:t xml:space="preserve"> </w:t>
      </w:r>
      <w:r w:rsidRPr="00683CE2">
        <w:rPr>
          <w:rFonts w:ascii="Arial" w:hAnsi="Arial" w:cs="Arial"/>
          <w:sz w:val="20"/>
          <w:szCs w:val="20"/>
        </w:rPr>
        <w:t>fecha</w:t>
      </w:r>
      <w:r w:rsidR="00567F13" w:rsidRPr="00683CE2">
        <w:rPr>
          <w:rFonts w:ascii="Arial" w:hAnsi="Arial" w:cs="Arial"/>
          <w:sz w:val="20"/>
          <w:szCs w:val="20"/>
        </w:rPr>
        <w:t>s</w:t>
      </w:r>
      <w:r w:rsidRPr="00683CE2">
        <w:rPr>
          <w:rFonts w:ascii="Arial" w:hAnsi="Arial" w:cs="Arial"/>
          <w:sz w:val="20"/>
          <w:szCs w:val="20"/>
        </w:rPr>
        <w:t xml:space="preserve"> posterior</w:t>
      </w:r>
      <w:r w:rsidR="00567F13" w:rsidRPr="00683CE2">
        <w:rPr>
          <w:rFonts w:ascii="Arial" w:hAnsi="Arial" w:cs="Arial"/>
          <w:sz w:val="20"/>
          <w:szCs w:val="20"/>
        </w:rPr>
        <w:t>es</w:t>
      </w:r>
      <w:r w:rsidRPr="00683CE2">
        <w:rPr>
          <w:rFonts w:ascii="Arial" w:hAnsi="Arial" w:cs="Arial"/>
          <w:sz w:val="20"/>
          <w:szCs w:val="20"/>
        </w:rPr>
        <w:t>.</w:t>
      </w:r>
    </w:p>
    <w:p w14:paraId="05B06FB6" w14:textId="77777777" w:rsidR="007C45A7" w:rsidRPr="00683CE2" w:rsidRDefault="007C45A7" w:rsidP="00683CE2">
      <w:pPr>
        <w:pStyle w:val="Sinespaciado"/>
        <w:jc w:val="both"/>
        <w:rPr>
          <w:rFonts w:ascii="Arial" w:hAnsi="Arial" w:cs="Arial"/>
          <w:sz w:val="20"/>
          <w:szCs w:val="20"/>
        </w:rPr>
      </w:pPr>
    </w:p>
    <w:p w14:paraId="18F68653" w14:textId="3DA847B9" w:rsidR="007C45A7" w:rsidRPr="00683CE2" w:rsidRDefault="007C45A7" w:rsidP="00683CE2">
      <w:pPr>
        <w:spacing w:after="0" w:line="240" w:lineRule="auto"/>
        <w:ind w:left="-5" w:right="0"/>
        <w:rPr>
          <w:rFonts w:eastAsia="Times New Roman"/>
          <w:szCs w:val="20"/>
          <w:lang w:eastAsia="es-ES"/>
        </w:rPr>
      </w:pPr>
      <w:r w:rsidRPr="00683CE2">
        <w:rPr>
          <w:rFonts w:eastAsia="Times New Roman"/>
          <w:b/>
          <w:bCs/>
          <w:szCs w:val="20"/>
          <w:lang w:eastAsia="es-ES"/>
        </w:rPr>
        <w:t xml:space="preserve">ARTÍCULO </w:t>
      </w:r>
      <w:proofErr w:type="gramStart"/>
      <w:r w:rsidR="00C07342">
        <w:rPr>
          <w:b/>
          <w:bCs/>
          <w:szCs w:val="20"/>
        </w:rPr>
        <w:t>SÉPTIMO</w:t>
      </w:r>
      <w:r w:rsidRPr="00683CE2">
        <w:rPr>
          <w:rFonts w:eastAsia="Times New Roman"/>
          <w:b/>
          <w:bCs/>
          <w:szCs w:val="20"/>
          <w:lang w:eastAsia="es-ES"/>
        </w:rPr>
        <w:t>.-</w:t>
      </w:r>
      <w:proofErr w:type="gramEnd"/>
      <w:r w:rsidRPr="00683CE2">
        <w:rPr>
          <w:rFonts w:eastAsia="Times New Roman"/>
          <w:szCs w:val="20"/>
          <w:lang w:eastAsia="es-ES"/>
        </w:rPr>
        <w:t xml:space="preserve"> El BANCO p</w:t>
      </w:r>
      <w:r w:rsidR="00E416E5" w:rsidRPr="00683CE2">
        <w:rPr>
          <w:rFonts w:eastAsia="Times New Roman"/>
          <w:szCs w:val="20"/>
          <w:lang w:eastAsia="es-ES"/>
        </w:rPr>
        <w:t xml:space="preserve">odrá </w:t>
      </w:r>
      <w:r w:rsidRPr="00683CE2">
        <w:rPr>
          <w:rFonts w:eastAsia="Times New Roman"/>
          <w:szCs w:val="20"/>
          <w:lang w:eastAsia="es-ES"/>
        </w:rPr>
        <w:t>establecer e informar</w:t>
      </w:r>
      <w:r w:rsidR="00D80320" w:rsidRPr="00683CE2">
        <w:rPr>
          <w:rFonts w:eastAsia="Times New Roman"/>
          <w:szCs w:val="20"/>
          <w:lang w:eastAsia="es-ES"/>
        </w:rPr>
        <w:t>lo</w:t>
      </w:r>
      <w:r w:rsidRPr="00683CE2">
        <w:rPr>
          <w:rFonts w:eastAsia="Times New Roman"/>
          <w:szCs w:val="20"/>
          <w:lang w:eastAsia="es-ES"/>
        </w:rPr>
        <w:t xml:space="preserve"> oportunamente, </w:t>
      </w:r>
      <w:r w:rsidR="00FE2D7D" w:rsidRPr="00683CE2">
        <w:rPr>
          <w:rFonts w:eastAsia="Times New Roman"/>
          <w:szCs w:val="20"/>
          <w:lang w:eastAsia="es-ES"/>
        </w:rPr>
        <w:t>cantidades</w:t>
      </w:r>
      <w:r w:rsidRPr="00683CE2">
        <w:rPr>
          <w:rFonts w:eastAsia="Times New Roman"/>
          <w:szCs w:val="20"/>
          <w:lang w:eastAsia="es-ES"/>
        </w:rPr>
        <w:t xml:space="preserve"> mínima</w:t>
      </w:r>
      <w:r w:rsidR="00FE2D7D" w:rsidRPr="00683CE2">
        <w:rPr>
          <w:rFonts w:eastAsia="Times New Roman"/>
          <w:szCs w:val="20"/>
          <w:lang w:eastAsia="es-ES"/>
        </w:rPr>
        <w:t>s</w:t>
      </w:r>
      <w:r w:rsidRPr="00683CE2">
        <w:rPr>
          <w:rFonts w:eastAsia="Times New Roman"/>
          <w:szCs w:val="20"/>
          <w:lang w:eastAsia="es-ES"/>
        </w:rPr>
        <w:t xml:space="preserve"> para </w:t>
      </w:r>
      <w:r w:rsidR="00FE2D7D" w:rsidRPr="00683CE2">
        <w:rPr>
          <w:rFonts w:eastAsia="Times New Roman"/>
          <w:szCs w:val="20"/>
          <w:lang w:eastAsia="es-ES"/>
        </w:rPr>
        <w:t>la apertura de la Cuenta</w:t>
      </w:r>
      <w:r w:rsidRPr="00683CE2">
        <w:rPr>
          <w:rFonts w:eastAsia="Times New Roman"/>
          <w:szCs w:val="20"/>
          <w:lang w:eastAsia="es-ES"/>
        </w:rPr>
        <w:t>, constitu</w:t>
      </w:r>
      <w:r w:rsidR="00FE2D7D" w:rsidRPr="00683CE2">
        <w:rPr>
          <w:rFonts w:eastAsia="Times New Roman"/>
          <w:szCs w:val="20"/>
          <w:lang w:eastAsia="es-ES"/>
        </w:rPr>
        <w:t>ción</w:t>
      </w:r>
      <w:r w:rsidRPr="00683CE2">
        <w:rPr>
          <w:rFonts w:eastAsia="Times New Roman"/>
          <w:szCs w:val="20"/>
          <w:lang w:eastAsia="es-ES"/>
        </w:rPr>
        <w:t xml:space="preserve"> </w:t>
      </w:r>
      <w:r w:rsidR="00FE2D7D" w:rsidRPr="00683CE2">
        <w:rPr>
          <w:rFonts w:eastAsia="Times New Roman"/>
          <w:szCs w:val="20"/>
          <w:lang w:eastAsia="es-ES"/>
        </w:rPr>
        <w:t xml:space="preserve">de </w:t>
      </w:r>
      <w:r w:rsidRPr="00683CE2">
        <w:rPr>
          <w:rFonts w:eastAsia="Times New Roman"/>
          <w:szCs w:val="20"/>
          <w:lang w:eastAsia="es-ES"/>
        </w:rPr>
        <w:t>depósito</w:t>
      </w:r>
      <w:r w:rsidR="00FE2D7D" w:rsidRPr="00683CE2">
        <w:rPr>
          <w:rFonts w:eastAsia="Times New Roman"/>
          <w:szCs w:val="20"/>
          <w:lang w:eastAsia="es-ES"/>
        </w:rPr>
        <w:t>s y/o saldos mínimos</w:t>
      </w:r>
      <w:r w:rsidRPr="00683CE2">
        <w:rPr>
          <w:rFonts w:eastAsia="Times New Roman"/>
          <w:szCs w:val="20"/>
          <w:lang w:eastAsia="es-ES"/>
        </w:rPr>
        <w:t xml:space="preserve">. </w:t>
      </w:r>
      <w:r w:rsidR="006A491F" w:rsidRPr="00683CE2">
        <w:rPr>
          <w:rFonts w:eastAsia="Times New Roman"/>
          <w:szCs w:val="20"/>
          <w:lang w:eastAsia="es-ES"/>
        </w:rPr>
        <w:t xml:space="preserve">La Cuenta </w:t>
      </w:r>
      <w:r w:rsidR="00994D30" w:rsidRPr="00683CE2">
        <w:rPr>
          <w:rFonts w:eastAsia="Times New Roman"/>
          <w:szCs w:val="20"/>
          <w:lang w:eastAsia="es-ES"/>
        </w:rPr>
        <w:t>sobre la cual no se transaccione</w:t>
      </w:r>
      <w:r w:rsidRPr="00683CE2">
        <w:rPr>
          <w:rFonts w:eastAsia="Times New Roman"/>
          <w:szCs w:val="20"/>
          <w:lang w:eastAsia="es-ES"/>
        </w:rPr>
        <w:t xml:space="preserve"> por un periodo de al menos ciento ochenta (180) días, </w:t>
      </w:r>
      <w:r w:rsidR="00931183" w:rsidRPr="00683CE2">
        <w:rPr>
          <w:rFonts w:eastAsia="Times New Roman"/>
          <w:szCs w:val="20"/>
          <w:lang w:eastAsia="es-ES"/>
        </w:rPr>
        <w:t>podrá ser</w:t>
      </w:r>
      <w:r w:rsidRPr="00683CE2">
        <w:rPr>
          <w:rFonts w:eastAsia="Times New Roman"/>
          <w:szCs w:val="20"/>
          <w:lang w:eastAsia="es-ES"/>
        </w:rPr>
        <w:t xml:space="preserve"> </w:t>
      </w:r>
      <w:r w:rsidR="00931183" w:rsidRPr="00683CE2">
        <w:rPr>
          <w:rFonts w:eastAsia="Times New Roman"/>
          <w:szCs w:val="20"/>
          <w:lang w:eastAsia="es-ES"/>
        </w:rPr>
        <w:t>inactivada</w:t>
      </w:r>
      <w:r w:rsidRPr="00683CE2">
        <w:rPr>
          <w:rFonts w:eastAsia="Times New Roman"/>
          <w:szCs w:val="20"/>
          <w:lang w:eastAsia="es-ES"/>
        </w:rPr>
        <w:t xml:space="preserve">, </w:t>
      </w:r>
      <w:r w:rsidR="00931183" w:rsidRPr="00683CE2">
        <w:rPr>
          <w:rFonts w:eastAsia="Times New Roman"/>
          <w:szCs w:val="20"/>
          <w:lang w:eastAsia="es-ES"/>
        </w:rPr>
        <w:t xml:space="preserve">cerrada </w:t>
      </w:r>
      <w:r w:rsidRPr="00683CE2">
        <w:rPr>
          <w:rFonts w:eastAsia="Times New Roman"/>
          <w:szCs w:val="20"/>
          <w:lang w:eastAsia="es-ES"/>
        </w:rPr>
        <w:t xml:space="preserve">y/o </w:t>
      </w:r>
      <w:r w:rsidR="00931183" w:rsidRPr="00683CE2">
        <w:rPr>
          <w:rFonts w:eastAsia="Times New Roman"/>
          <w:szCs w:val="20"/>
          <w:lang w:eastAsia="es-ES"/>
        </w:rPr>
        <w:t>cancelada</w:t>
      </w:r>
      <w:r w:rsidRPr="00683CE2">
        <w:rPr>
          <w:rFonts w:eastAsia="Times New Roman"/>
          <w:szCs w:val="20"/>
          <w:lang w:eastAsia="es-ES"/>
        </w:rPr>
        <w:t xml:space="preserve">, según el caso, bastando para ello la comunicación del particular a través de los canales que </w:t>
      </w:r>
      <w:r w:rsidRPr="00683CE2">
        <w:rPr>
          <w:rFonts w:eastAsia="Times New Roman"/>
          <w:szCs w:val="20"/>
          <w:lang w:eastAsia="es-ES"/>
        </w:rPr>
        <w:lastRenderedPageBreak/>
        <w:t>disponga para el efecto. El cierre</w:t>
      </w:r>
      <w:r w:rsidR="00322C21">
        <w:rPr>
          <w:rFonts w:eastAsia="Times New Roman"/>
          <w:szCs w:val="20"/>
          <w:lang w:eastAsia="es-ES"/>
        </w:rPr>
        <w:t xml:space="preserve"> y/o la cancelación</w:t>
      </w:r>
      <w:r w:rsidRPr="00683CE2">
        <w:rPr>
          <w:rFonts w:eastAsia="Times New Roman"/>
          <w:szCs w:val="20"/>
          <w:lang w:eastAsia="es-ES"/>
        </w:rPr>
        <w:t xml:space="preserve"> de la </w:t>
      </w:r>
      <w:r w:rsidR="00322C21" w:rsidRPr="00683CE2">
        <w:rPr>
          <w:rFonts w:eastAsia="Times New Roman"/>
          <w:szCs w:val="20"/>
          <w:lang w:eastAsia="es-ES"/>
        </w:rPr>
        <w:t>C</w:t>
      </w:r>
      <w:r w:rsidRPr="00683CE2">
        <w:rPr>
          <w:rFonts w:eastAsia="Times New Roman"/>
          <w:szCs w:val="20"/>
          <w:lang w:eastAsia="es-ES"/>
        </w:rPr>
        <w:t xml:space="preserve">uenta produce que </w:t>
      </w:r>
      <w:proofErr w:type="gramStart"/>
      <w:r w:rsidR="00322C21">
        <w:rPr>
          <w:rFonts w:eastAsia="Times New Roman"/>
          <w:szCs w:val="20"/>
          <w:lang w:eastAsia="es-ES"/>
        </w:rPr>
        <w:t>esta</w:t>
      </w:r>
      <w:r w:rsidRPr="00683CE2">
        <w:rPr>
          <w:rFonts w:eastAsia="Times New Roman"/>
          <w:szCs w:val="20"/>
          <w:lang w:eastAsia="es-ES"/>
        </w:rPr>
        <w:t xml:space="preserve"> deje</w:t>
      </w:r>
      <w:proofErr w:type="gramEnd"/>
      <w:r w:rsidRPr="00683CE2">
        <w:rPr>
          <w:rFonts w:eastAsia="Times New Roman"/>
          <w:szCs w:val="20"/>
          <w:lang w:eastAsia="es-ES"/>
        </w:rPr>
        <w:t xml:space="preserve"> de generar intereses para su</w:t>
      </w:r>
      <w:r w:rsidR="00322C21">
        <w:rPr>
          <w:rFonts w:eastAsia="Times New Roman"/>
          <w:szCs w:val="20"/>
          <w:lang w:eastAsia="es-ES"/>
        </w:rPr>
        <w:t>(</w:t>
      </w:r>
      <w:r w:rsidRPr="00683CE2">
        <w:rPr>
          <w:rFonts w:eastAsia="Times New Roman"/>
          <w:szCs w:val="20"/>
          <w:lang w:eastAsia="es-ES"/>
        </w:rPr>
        <w:t>s</w:t>
      </w:r>
      <w:r w:rsidR="00322C21">
        <w:rPr>
          <w:rFonts w:eastAsia="Times New Roman"/>
          <w:szCs w:val="20"/>
          <w:lang w:eastAsia="es-ES"/>
        </w:rPr>
        <w:t>)</w:t>
      </w:r>
      <w:r w:rsidRPr="00683CE2">
        <w:rPr>
          <w:rFonts w:eastAsia="Times New Roman"/>
          <w:szCs w:val="20"/>
          <w:lang w:eastAsia="es-ES"/>
        </w:rPr>
        <w:t xml:space="preserve"> titular</w:t>
      </w:r>
      <w:r w:rsidR="00322C21">
        <w:rPr>
          <w:rFonts w:eastAsia="Times New Roman"/>
          <w:szCs w:val="20"/>
          <w:lang w:eastAsia="es-ES"/>
        </w:rPr>
        <w:t>(</w:t>
      </w:r>
      <w:r w:rsidRPr="00683CE2">
        <w:rPr>
          <w:rFonts w:eastAsia="Times New Roman"/>
          <w:szCs w:val="20"/>
          <w:lang w:eastAsia="es-ES"/>
        </w:rPr>
        <w:t>es</w:t>
      </w:r>
      <w:r w:rsidR="00322C21">
        <w:rPr>
          <w:rFonts w:eastAsia="Times New Roman"/>
          <w:szCs w:val="20"/>
          <w:lang w:eastAsia="es-ES"/>
        </w:rPr>
        <w:t>)</w:t>
      </w:r>
      <w:r w:rsidRPr="00683CE2">
        <w:rPr>
          <w:rFonts w:eastAsia="Times New Roman"/>
          <w:szCs w:val="20"/>
          <w:lang w:eastAsia="es-ES"/>
        </w:rPr>
        <w:t xml:space="preserve">, pasando a registrarse en las cuentas contables que el Órgano de Control determine. </w:t>
      </w:r>
    </w:p>
    <w:p w14:paraId="0063F5AB" w14:textId="77777777" w:rsidR="00683CE2" w:rsidRPr="00683CE2" w:rsidRDefault="00683CE2" w:rsidP="00683CE2">
      <w:pPr>
        <w:spacing w:after="0" w:line="240" w:lineRule="auto"/>
        <w:ind w:left="0" w:firstLine="0"/>
        <w:rPr>
          <w:b/>
          <w:bCs/>
          <w:szCs w:val="20"/>
        </w:rPr>
      </w:pPr>
    </w:p>
    <w:p w14:paraId="50D5BD21" w14:textId="2D3E684A" w:rsidR="007C45A7" w:rsidRPr="00683CE2" w:rsidRDefault="007C45A7" w:rsidP="00683CE2">
      <w:pPr>
        <w:spacing w:after="0" w:line="240" w:lineRule="auto"/>
        <w:ind w:left="0" w:firstLine="0"/>
        <w:rPr>
          <w:rFonts w:eastAsia="Times New Roman"/>
          <w:szCs w:val="20"/>
          <w:lang w:eastAsia="es-ES"/>
        </w:rPr>
      </w:pPr>
      <w:r w:rsidRPr="00683CE2">
        <w:rPr>
          <w:b/>
          <w:bCs/>
          <w:szCs w:val="20"/>
        </w:rPr>
        <w:t xml:space="preserve">ARTÍCULO </w:t>
      </w:r>
      <w:proofErr w:type="gramStart"/>
      <w:r w:rsidR="00C07342">
        <w:rPr>
          <w:b/>
          <w:bCs/>
          <w:szCs w:val="20"/>
        </w:rPr>
        <w:t>OCTAVO</w:t>
      </w:r>
      <w:r w:rsidRPr="00683CE2">
        <w:rPr>
          <w:b/>
          <w:bCs/>
          <w:szCs w:val="20"/>
        </w:rPr>
        <w:t>.-</w:t>
      </w:r>
      <w:proofErr w:type="gramEnd"/>
      <w:r w:rsidRPr="00683CE2">
        <w:rPr>
          <w:szCs w:val="20"/>
        </w:rPr>
        <w:t xml:space="preserve"> </w:t>
      </w:r>
      <w:r w:rsidRPr="00683CE2">
        <w:rPr>
          <w:rFonts w:eastAsia="Times New Roman"/>
          <w:szCs w:val="20"/>
          <w:lang w:eastAsia="es-ES"/>
        </w:rPr>
        <w:t>Los costos por la prestación de servicios y</w:t>
      </w:r>
      <w:r w:rsidR="00EF4146" w:rsidRPr="00683CE2">
        <w:rPr>
          <w:rFonts w:eastAsia="Times New Roman"/>
          <w:szCs w:val="20"/>
          <w:lang w:eastAsia="es-ES"/>
        </w:rPr>
        <w:t>/o</w:t>
      </w:r>
      <w:r w:rsidRPr="00683CE2">
        <w:rPr>
          <w:rFonts w:eastAsia="Times New Roman"/>
          <w:szCs w:val="20"/>
          <w:lang w:eastAsia="es-ES"/>
        </w:rPr>
        <w:t xml:space="preserve"> productos serán los determinados a través de los canales </w:t>
      </w:r>
      <w:r w:rsidR="00750A58" w:rsidRPr="00683CE2">
        <w:rPr>
          <w:rFonts w:eastAsia="Times New Roman"/>
          <w:szCs w:val="20"/>
          <w:lang w:eastAsia="es-ES"/>
        </w:rPr>
        <w:t>habilitados por PRODUBANCO</w:t>
      </w:r>
      <w:r w:rsidRPr="00683CE2">
        <w:rPr>
          <w:rFonts w:eastAsia="Times New Roman"/>
          <w:szCs w:val="20"/>
          <w:lang w:eastAsia="es-ES"/>
        </w:rPr>
        <w:t xml:space="preserve"> previo a </w:t>
      </w:r>
      <w:r w:rsidR="00750A58" w:rsidRPr="00683CE2">
        <w:rPr>
          <w:rFonts w:eastAsia="Times New Roman"/>
          <w:szCs w:val="20"/>
          <w:lang w:eastAsia="es-ES"/>
        </w:rPr>
        <w:t xml:space="preserve">su </w:t>
      </w:r>
      <w:r w:rsidRPr="00683CE2">
        <w:rPr>
          <w:rFonts w:eastAsia="Times New Roman"/>
          <w:szCs w:val="20"/>
          <w:lang w:eastAsia="es-ES"/>
        </w:rPr>
        <w:t>utilización,</w:t>
      </w:r>
      <w:r w:rsidR="00A81ECB" w:rsidRPr="00683CE2">
        <w:rPr>
          <w:rFonts w:eastAsia="Times New Roman"/>
          <w:szCs w:val="20"/>
          <w:lang w:eastAsia="es-ES"/>
        </w:rPr>
        <w:t xml:space="preserve"> bastando para el efecto su publicación en la</w:t>
      </w:r>
      <w:r w:rsidRPr="00683CE2">
        <w:rPr>
          <w:rFonts w:eastAsia="Times New Roman"/>
          <w:szCs w:val="20"/>
          <w:lang w:eastAsia="es-ES"/>
        </w:rPr>
        <w:t xml:space="preserve"> página web institucional</w:t>
      </w:r>
      <w:r w:rsidR="00A81ECB" w:rsidRPr="00683CE2">
        <w:rPr>
          <w:rFonts w:eastAsia="Times New Roman"/>
          <w:szCs w:val="20"/>
          <w:lang w:eastAsia="es-ES"/>
        </w:rPr>
        <w:t xml:space="preserve"> del BANCO</w:t>
      </w:r>
      <w:r w:rsidRPr="00683CE2">
        <w:rPr>
          <w:rFonts w:eastAsia="Times New Roman"/>
          <w:szCs w:val="20"/>
          <w:lang w:eastAsia="es-ES"/>
        </w:rPr>
        <w:t xml:space="preserve">. Todos los impuestos y tributos derivados de la aplicación del Contrato, así como los que se generen por las operaciones y transacciones que realice el BANCO por instrucción del CLIENTE, serán de cuenta y riesgo exclusivo de éste. De la misma forma los costos y gastos que demanden la ejecución de las instrucciones del CLIENTE serán de cuenta exclusiva de </w:t>
      </w:r>
      <w:r w:rsidR="00034CE9">
        <w:rPr>
          <w:rFonts w:eastAsia="Times New Roman"/>
          <w:szCs w:val="20"/>
          <w:lang w:eastAsia="es-ES"/>
        </w:rPr>
        <w:t>este</w:t>
      </w:r>
      <w:r w:rsidRPr="00683CE2">
        <w:rPr>
          <w:rFonts w:eastAsia="Times New Roman"/>
          <w:szCs w:val="20"/>
          <w:lang w:eastAsia="es-ES"/>
        </w:rPr>
        <w:t>.</w:t>
      </w:r>
    </w:p>
    <w:p w14:paraId="67F16FA0" w14:textId="77777777" w:rsidR="007C45A7" w:rsidRPr="00683CE2" w:rsidRDefault="007C45A7" w:rsidP="00683CE2">
      <w:pPr>
        <w:spacing w:after="0" w:line="240" w:lineRule="auto"/>
        <w:ind w:left="0" w:firstLine="0"/>
        <w:rPr>
          <w:rFonts w:eastAsia="Times New Roman"/>
          <w:szCs w:val="20"/>
          <w:lang w:eastAsia="es-ES"/>
        </w:rPr>
      </w:pPr>
    </w:p>
    <w:p w14:paraId="5C479814" w14:textId="4176A721" w:rsidR="003B516A" w:rsidRPr="00683CE2" w:rsidRDefault="003B516A" w:rsidP="00683CE2">
      <w:pPr>
        <w:spacing w:after="0" w:line="240" w:lineRule="auto"/>
        <w:ind w:left="-5" w:right="0"/>
        <w:rPr>
          <w:szCs w:val="20"/>
        </w:rPr>
      </w:pPr>
      <w:r w:rsidRPr="00683CE2">
        <w:rPr>
          <w:b/>
          <w:bCs/>
          <w:szCs w:val="20"/>
        </w:rPr>
        <w:t xml:space="preserve">ARTÍCULO </w:t>
      </w:r>
      <w:proofErr w:type="gramStart"/>
      <w:r w:rsidR="00C07342">
        <w:rPr>
          <w:b/>
          <w:bCs/>
          <w:szCs w:val="20"/>
        </w:rPr>
        <w:t>NOVENO</w:t>
      </w:r>
      <w:r w:rsidRPr="00683CE2">
        <w:rPr>
          <w:b/>
          <w:bCs/>
          <w:szCs w:val="20"/>
        </w:rPr>
        <w:t>.-</w:t>
      </w:r>
      <w:proofErr w:type="gramEnd"/>
      <w:r w:rsidRPr="00683CE2">
        <w:rPr>
          <w:szCs w:val="20"/>
        </w:rPr>
        <w:t xml:space="preserve"> El BANCO facilitará al CLIENTE una libreta, comprobante</w:t>
      </w:r>
      <w:r w:rsidR="00FB6C4A" w:rsidRPr="00683CE2">
        <w:rPr>
          <w:szCs w:val="20"/>
        </w:rPr>
        <w:t xml:space="preserve"> y/o</w:t>
      </w:r>
      <w:r w:rsidRPr="00683CE2">
        <w:rPr>
          <w:szCs w:val="20"/>
        </w:rPr>
        <w:t xml:space="preserve"> mecanismo</w:t>
      </w:r>
      <w:r w:rsidR="00FB6C4A" w:rsidRPr="00683CE2">
        <w:rPr>
          <w:szCs w:val="20"/>
        </w:rPr>
        <w:t>s</w:t>
      </w:r>
      <w:r w:rsidRPr="00683CE2">
        <w:rPr>
          <w:szCs w:val="20"/>
        </w:rPr>
        <w:t xml:space="preserve"> de registro electrónico</w:t>
      </w:r>
      <w:r w:rsidR="00FB6C4A" w:rsidRPr="00683CE2">
        <w:rPr>
          <w:szCs w:val="20"/>
        </w:rPr>
        <w:t>s</w:t>
      </w:r>
      <w:r w:rsidRPr="00683CE2">
        <w:rPr>
          <w:szCs w:val="20"/>
        </w:rPr>
        <w:t xml:space="preserve"> o electromecánico</w:t>
      </w:r>
      <w:r w:rsidR="00FB6C4A" w:rsidRPr="00683CE2">
        <w:rPr>
          <w:szCs w:val="20"/>
        </w:rPr>
        <w:t>s</w:t>
      </w:r>
      <w:r w:rsidRPr="00683CE2">
        <w:rPr>
          <w:szCs w:val="20"/>
        </w:rPr>
        <w:t xml:space="preserve"> para</w:t>
      </w:r>
      <w:r w:rsidR="00095F5B" w:rsidRPr="00683CE2">
        <w:rPr>
          <w:szCs w:val="20"/>
        </w:rPr>
        <w:t xml:space="preserve"> la</w:t>
      </w:r>
      <w:r w:rsidRPr="00683CE2">
        <w:rPr>
          <w:szCs w:val="20"/>
        </w:rPr>
        <w:t xml:space="preserve"> </w:t>
      </w:r>
      <w:r w:rsidR="00095F5B" w:rsidRPr="00683CE2">
        <w:rPr>
          <w:szCs w:val="20"/>
        </w:rPr>
        <w:t>anotación</w:t>
      </w:r>
      <w:r w:rsidRPr="00683CE2">
        <w:rPr>
          <w:szCs w:val="20"/>
        </w:rPr>
        <w:t>/</w:t>
      </w:r>
      <w:r w:rsidR="00095F5B" w:rsidRPr="00683CE2">
        <w:rPr>
          <w:szCs w:val="20"/>
        </w:rPr>
        <w:t>regist</w:t>
      </w:r>
      <w:r w:rsidR="00A52870" w:rsidRPr="00683CE2">
        <w:rPr>
          <w:szCs w:val="20"/>
        </w:rPr>
        <w:t>r</w:t>
      </w:r>
      <w:r w:rsidR="00095F5B" w:rsidRPr="00683CE2">
        <w:rPr>
          <w:szCs w:val="20"/>
        </w:rPr>
        <w:t xml:space="preserve">o de </w:t>
      </w:r>
      <w:r w:rsidRPr="00683CE2">
        <w:rPr>
          <w:szCs w:val="20"/>
        </w:rPr>
        <w:t xml:space="preserve">depósitos, retiros de fondos, intereses, créditos, débitos, etc. El titular no podrá </w:t>
      </w:r>
      <w:r w:rsidR="0089565F" w:rsidRPr="00683CE2">
        <w:rPr>
          <w:szCs w:val="20"/>
        </w:rPr>
        <w:t>efectuar</w:t>
      </w:r>
      <w:r w:rsidRPr="00683CE2">
        <w:rPr>
          <w:szCs w:val="20"/>
        </w:rPr>
        <w:t xml:space="preserve"> </w:t>
      </w:r>
      <w:r w:rsidR="0089565F" w:rsidRPr="00683CE2">
        <w:rPr>
          <w:szCs w:val="20"/>
        </w:rPr>
        <w:t xml:space="preserve">anotaciones </w:t>
      </w:r>
      <w:r w:rsidRPr="00683CE2">
        <w:rPr>
          <w:szCs w:val="20"/>
        </w:rPr>
        <w:t>en la</w:t>
      </w:r>
      <w:r w:rsidR="0089565F" w:rsidRPr="00683CE2">
        <w:rPr>
          <w:szCs w:val="20"/>
        </w:rPr>
        <w:t>s</w:t>
      </w:r>
      <w:r w:rsidRPr="00683CE2">
        <w:rPr>
          <w:szCs w:val="20"/>
        </w:rPr>
        <w:t xml:space="preserve"> libreta</w:t>
      </w:r>
      <w:r w:rsidR="0089565F" w:rsidRPr="00683CE2">
        <w:rPr>
          <w:szCs w:val="20"/>
        </w:rPr>
        <w:t>s</w:t>
      </w:r>
      <w:r w:rsidRPr="00683CE2">
        <w:rPr>
          <w:szCs w:val="20"/>
        </w:rPr>
        <w:t>, comprobante</w:t>
      </w:r>
      <w:r w:rsidR="0089565F" w:rsidRPr="00683CE2">
        <w:rPr>
          <w:szCs w:val="20"/>
        </w:rPr>
        <w:t xml:space="preserve">s </w:t>
      </w:r>
      <w:r w:rsidR="00E34E80" w:rsidRPr="00683CE2">
        <w:rPr>
          <w:szCs w:val="20"/>
        </w:rPr>
        <w:t>u otros</w:t>
      </w:r>
      <w:r w:rsidR="0089565F" w:rsidRPr="00683CE2">
        <w:rPr>
          <w:szCs w:val="20"/>
        </w:rPr>
        <w:t xml:space="preserve"> </w:t>
      </w:r>
      <w:r w:rsidRPr="00683CE2">
        <w:rPr>
          <w:szCs w:val="20"/>
        </w:rPr>
        <w:t>mecanismo</w:t>
      </w:r>
      <w:r w:rsidR="00E34E80" w:rsidRPr="00683CE2">
        <w:rPr>
          <w:szCs w:val="20"/>
        </w:rPr>
        <w:t>s</w:t>
      </w:r>
      <w:r w:rsidRPr="00683CE2">
        <w:rPr>
          <w:szCs w:val="20"/>
        </w:rPr>
        <w:t xml:space="preserve"> de registro, ya que éstos, sin indicios de alteración, </w:t>
      </w:r>
      <w:r w:rsidR="00347574" w:rsidRPr="00683CE2">
        <w:rPr>
          <w:szCs w:val="20"/>
        </w:rPr>
        <w:t>acreditan</w:t>
      </w:r>
      <w:r w:rsidR="000538AE">
        <w:rPr>
          <w:szCs w:val="20"/>
        </w:rPr>
        <w:t xml:space="preserve"> de manera fehaciente</w:t>
      </w:r>
      <w:r w:rsidR="00347574" w:rsidRPr="00683CE2">
        <w:rPr>
          <w:szCs w:val="20"/>
        </w:rPr>
        <w:t xml:space="preserve"> </w:t>
      </w:r>
      <w:r w:rsidRPr="00683CE2">
        <w:rPr>
          <w:szCs w:val="20"/>
        </w:rPr>
        <w:t xml:space="preserve">las transacciones realizadas por el CLIENTE </w:t>
      </w:r>
      <w:r w:rsidR="00B551E5" w:rsidRPr="00683CE2">
        <w:rPr>
          <w:szCs w:val="20"/>
        </w:rPr>
        <w:t>sobre la</w:t>
      </w:r>
      <w:r w:rsidR="00347574" w:rsidRPr="00683CE2">
        <w:rPr>
          <w:szCs w:val="20"/>
        </w:rPr>
        <w:t xml:space="preserve"> Cuenta</w:t>
      </w:r>
      <w:r w:rsidRPr="00683CE2">
        <w:rPr>
          <w:szCs w:val="20"/>
        </w:rPr>
        <w:t xml:space="preserve">. </w:t>
      </w:r>
    </w:p>
    <w:p w14:paraId="6EE7A583" w14:textId="77777777" w:rsidR="00683CE2" w:rsidRPr="00683CE2" w:rsidRDefault="00683CE2" w:rsidP="00683CE2">
      <w:pPr>
        <w:spacing w:after="0" w:line="240" w:lineRule="auto"/>
        <w:ind w:left="-5" w:right="0"/>
        <w:rPr>
          <w:b/>
          <w:bCs/>
          <w:szCs w:val="20"/>
        </w:rPr>
      </w:pPr>
    </w:p>
    <w:p w14:paraId="66D4AAC8" w14:textId="7E288DE4" w:rsidR="00E3049A" w:rsidRPr="00683CE2" w:rsidRDefault="00714AC9" w:rsidP="00683CE2">
      <w:pPr>
        <w:spacing w:after="0" w:line="240" w:lineRule="auto"/>
        <w:ind w:left="-5" w:right="0"/>
        <w:rPr>
          <w:szCs w:val="20"/>
        </w:rPr>
      </w:pPr>
      <w:r w:rsidRPr="00683CE2">
        <w:rPr>
          <w:b/>
          <w:bCs/>
          <w:szCs w:val="20"/>
        </w:rPr>
        <w:t xml:space="preserve">ARTÍCULO </w:t>
      </w:r>
      <w:proofErr w:type="gramStart"/>
      <w:r w:rsidR="00C07342">
        <w:rPr>
          <w:b/>
          <w:bCs/>
          <w:szCs w:val="20"/>
        </w:rPr>
        <w:t>DÉCIMO</w:t>
      </w:r>
      <w:r w:rsidRPr="00683CE2">
        <w:rPr>
          <w:b/>
          <w:bCs/>
          <w:szCs w:val="20"/>
        </w:rPr>
        <w:t>.-</w:t>
      </w:r>
      <w:proofErr w:type="gramEnd"/>
      <w:r w:rsidRPr="00683CE2">
        <w:rPr>
          <w:szCs w:val="20"/>
        </w:rPr>
        <w:t xml:space="preserve"> Para el retiro de depósitos se presentará la libreta, </w:t>
      </w:r>
      <w:r w:rsidR="008E07C4" w:rsidRPr="00683CE2">
        <w:rPr>
          <w:szCs w:val="20"/>
        </w:rPr>
        <w:t>Tarjeta de Débito</w:t>
      </w:r>
      <w:r w:rsidR="00FA18EE" w:rsidRPr="00683CE2">
        <w:rPr>
          <w:szCs w:val="20"/>
        </w:rPr>
        <w:t xml:space="preserve"> y/o</w:t>
      </w:r>
      <w:r w:rsidR="008E07C4" w:rsidRPr="00683CE2">
        <w:rPr>
          <w:szCs w:val="20"/>
        </w:rPr>
        <w:t xml:space="preserve"> </w:t>
      </w:r>
      <w:r w:rsidRPr="00683CE2">
        <w:rPr>
          <w:szCs w:val="20"/>
        </w:rPr>
        <w:t>mecanismo de registro electrónico o electromecánico que se establezca para el efecto, en los cajeros automáticos (</w:t>
      </w:r>
      <w:proofErr w:type="spellStart"/>
      <w:r w:rsidRPr="00683CE2">
        <w:rPr>
          <w:szCs w:val="20"/>
        </w:rPr>
        <w:t>ATM</w:t>
      </w:r>
      <w:r w:rsidR="008253AA">
        <w:rPr>
          <w:szCs w:val="20"/>
        </w:rPr>
        <w:t>s</w:t>
      </w:r>
      <w:proofErr w:type="spellEnd"/>
      <w:r w:rsidRPr="00683CE2">
        <w:rPr>
          <w:szCs w:val="20"/>
        </w:rPr>
        <w:t>), y del recibo o comprobante con la verificación de firmas, prevista en el presente Instructivo. Es potestativo del BANCO, por razones de seguridad, efectuar pagos a terceros mediante presentación de una orden escrita y firmada por el titular, aunque fuera presentada al BANCO la libreta o mecanismo de registro. Cuando se trate de personas que no sepan firmar, los</w:t>
      </w:r>
      <w:r w:rsidR="00551B91" w:rsidRPr="00683CE2">
        <w:rPr>
          <w:szCs w:val="20"/>
        </w:rPr>
        <w:t xml:space="preserve"> </w:t>
      </w:r>
      <w:r w:rsidRPr="00683CE2">
        <w:rPr>
          <w:szCs w:val="20"/>
        </w:rPr>
        <w:t xml:space="preserve">retiros de depósitos se harán siempre personalmente y se tomará la impresión digital del CLIENTE. </w:t>
      </w:r>
    </w:p>
    <w:p w14:paraId="534940C2" w14:textId="77777777" w:rsidR="00683CE2" w:rsidRPr="00683CE2" w:rsidRDefault="00683CE2" w:rsidP="00683CE2">
      <w:pPr>
        <w:spacing w:after="0" w:line="240" w:lineRule="auto"/>
        <w:ind w:right="0"/>
        <w:rPr>
          <w:b/>
          <w:bCs/>
          <w:szCs w:val="20"/>
        </w:rPr>
      </w:pPr>
    </w:p>
    <w:p w14:paraId="11ADF91A" w14:textId="31EDCB00" w:rsidR="004D5490" w:rsidRPr="00683CE2" w:rsidRDefault="0008487E" w:rsidP="00683CE2">
      <w:pPr>
        <w:spacing w:after="0" w:line="240" w:lineRule="auto"/>
        <w:ind w:right="0"/>
        <w:rPr>
          <w:szCs w:val="20"/>
        </w:rPr>
      </w:pPr>
      <w:r w:rsidRPr="00683CE2">
        <w:rPr>
          <w:b/>
          <w:bCs/>
          <w:szCs w:val="20"/>
        </w:rPr>
        <w:t xml:space="preserve">ARTÍCULO </w:t>
      </w:r>
      <w:proofErr w:type="gramStart"/>
      <w:r w:rsidR="00C07342">
        <w:rPr>
          <w:b/>
          <w:bCs/>
          <w:szCs w:val="20"/>
        </w:rPr>
        <w:t>UNDÉCIMO</w:t>
      </w:r>
      <w:r w:rsidRPr="00683CE2">
        <w:rPr>
          <w:b/>
          <w:bCs/>
          <w:szCs w:val="20"/>
        </w:rPr>
        <w:t>.-</w:t>
      </w:r>
      <w:proofErr w:type="gramEnd"/>
      <w:r w:rsidRPr="00683CE2">
        <w:rPr>
          <w:szCs w:val="20"/>
        </w:rPr>
        <w:t xml:space="preserve"> </w:t>
      </w:r>
      <w:r w:rsidR="00E1555F" w:rsidRPr="00683CE2">
        <w:rPr>
          <w:szCs w:val="20"/>
        </w:rPr>
        <w:t>Bajo su exclusiva responsabilidad, e</w:t>
      </w:r>
      <w:r w:rsidRPr="00683CE2">
        <w:rPr>
          <w:szCs w:val="20"/>
        </w:rPr>
        <w:t xml:space="preserve">l CLIENTE </w:t>
      </w:r>
      <w:r w:rsidR="00E1555F" w:rsidRPr="00683CE2">
        <w:rPr>
          <w:szCs w:val="20"/>
        </w:rPr>
        <w:t>comprobará</w:t>
      </w:r>
      <w:r w:rsidRPr="00683CE2">
        <w:rPr>
          <w:szCs w:val="20"/>
        </w:rPr>
        <w:t xml:space="preserve"> de inmediato los datos que consigne en los depósitos que efectúe</w:t>
      </w:r>
      <w:r w:rsidR="00E1555F" w:rsidRPr="00683CE2">
        <w:rPr>
          <w:szCs w:val="20"/>
        </w:rPr>
        <w:t>,</w:t>
      </w:r>
      <w:r w:rsidRPr="00683CE2">
        <w:rPr>
          <w:szCs w:val="20"/>
        </w:rPr>
        <w:t xml:space="preserve"> contra </w:t>
      </w:r>
      <w:r w:rsidR="00E1555F" w:rsidRPr="00683CE2">
        <w:rPr>
          <w:szCs w:val="20"/>
        </w:rPr>
        <w:t xml:space="preserve">aquellos </w:t>
      </w:r>
      <w:r w:rsidRPr="00683CE2">
        <w:rPr>
          <w:szCs w:val="20"/>
        </w:rPr>
        <w:t xml:space="preserve">asentados por el BANCO en la papeleta de depósito. Así </w:t>
      </w:r>
      <w:r w:rsidR="00E1555F" w:rsidRPr="00683CE2">
        <w:rPr>
          <w:szCs w:val="20"/>
        </w:rPr>
        <w:t>mismo, deberá</w:t>
      </w:r>
      <w:r w:rsidRPr="00683CE2">
        <w:rPr>
          <w:szCs w:val="20"/>
        </w:rPr>
        <w:t xml:space="preserve"> dejar constancia en el reverso de los cheques, </w:t>
      </w:r>
      <w:r w:rsidR="00E1555F" w:rsidRPr="00683CE2">
        <w:rPr>
          <w:szCs w:val="20"/>
        </w:rPr>
        <w:t xml:space="preserve">del </w:t>
      </w:r>
      <w:r w:rsidRPr="00683CE2">
        <w:rPr>
          <w:szCs w:val="20"/>
        </w:rPr>
        <w:t>número de cuenta en la cual los deposita, pudiendo el BANCO rechazar el depósito por falta de coincidencia de este dato en la papeleta de depósito.</w:t>
      </w:r>
    </w:p>
    <w:p w14:paraId="5BCAE439" w14:textId="77777777" w:rsidR="007B4CF3" w:rsidRPr="00683CE2" w:rsidRDefault="007B4CF3" w:rsidP="00683CE2">
      <w:pPr>
        <w:spacing w:after="0" w:line="240" w:lineRule="auto"/>
        <w:ind w:left="0" w:right="0" w:firstLine="0"/>
        <w:rPr>
          <w:b/>
          <w:bCs/>
          <w:szCs w:val="20"/>
        </w:rPr>
      </w:pPr>
    </w:p>
    <w:p w14:paraId="77CAAA11" w14:textId="35C69267" w:rsidR="004D5490" w:rsidRPr="00683CE2" w:rsidRDefault="00551B91" w:rsidP="00683CE2">
      <w:pPr>
        <w:spacing w:after="0" w:line="240" w:lineRule="auto"/>
        <w:ind w:right="0"/>
        <w:rPr>
          <w:szCs w:val="20"/>
        </w:rPr>
      </w:pPr>
      <w:r w:rsidRPr="00683CE2">
        <w:rPr>
          <w:b/>
          <w:bCs/>
          <w:szCs w:val="20"/>
        </w:rPr>
        <w:t xml:space="preserve">ARTÍCULO </w:t>
      </w:r>
      <w:proofErr w:type="gramStart"/>
      <w:r w:rsidR="00C07342">
        <w:rPr>
          <w:b/>
          <w:bCs/>
          <w:szCs w:val="20"/>
        </w:rPr>
        <w:t>DUODÉCIMO</w:t>
      </w:r>
      <w:r w:rsidRPr="00683CE2">
        <w:rPr>
          <w:b/>
          <w:bCs/>
          <w:szCs w:val="20"/>
        </w:rPr>
        <w:t>.-</w:t>
      </w:r>
      <w:proofErr w:type="gramEnd"/>
      <w:r w:rsidRPr="00683CE2">
        <w:rPr>
          <w:szCs w:val="20"/>
        </w:rPr>
        <w:t xml:space="preserve"> Los depósitos </w:t>
      </w:r>
      <w:r w:rsidR="000F185D">
        <w:rPr>
          <w:szCs w:val="20"/>
        </w:rPr>
        <w:t xml:space="preserve">podrán </w:t>
      </w:r>
      <w:r w:rsidRPr="00683CE2">
        <w:rPr>
          <w:szCs w:val="20"/>
        </w:rPr>
        <w:t>genera</w:t>
      </w:r>
      <w:r w:rsidR="000F185D">
        <w:rPr>
          <w:szCs w:val="20"/>
        </w:rPr>
        <w:t>r</w:t>
      </w:r>
      <w:r w:rsidRPr="00683CE2">
        <w:rPr>
          <w:szCs w:val="20"/>
        </w:rPr>
        <w:t xml:space="preserve"> una tasa de interés</w:t>
      </w:r>
      <w:r w:rsidR="000F185D">
        <w:rPr>
          <w:szCs w:val="20"/>
        </w:rPr>
        <w:t>,</w:t>
      </w:r>
      <w:r w:rsidRPr="00683CE2">
        <w:rPr>
          <w:szCs w:val="20"/>
        </w:rPr>
        <w:t xml:space="preserve"> de conformidad con las normas legales vigentes, que se liquidará, calculará y acreditará según los datos constantes en los folletos</w:t>
      </w:r>
      <w:r w:rsidR="00683CE2" w:rsidRPr="00683CE2">
        <w:rPr>
          <w:szCs w:val="20"/>
        </w:rPr>
        <w:t xml:space="preserve"> y/o medios</w:t>
      </w:r>
      <w:r w:rsidRPr="00683CE2">
        <w:rPr>
          <w:szCs w:val="20"/>
        </w:rPr>
        <w:t xml:space="preserve"> explicativos establecidos para tal efecto, así como en los distintos medios de información que el BANCO implemente. Cada vez que se produzcan modificaciones, el BANCO con antelación razonable a su aplicación, comunicará dichos cambios mediante publicación en </w:t>
      </w:r>
      <w:r w:rsidR="000F185D">
        <w:rPr>
          <w:szCs w:val="20"/>
        </w:rPr>
        <w:t>los medios de difusión que estime suficientes</w:t>
      </w:r>
      <w:r w:rsidRPr="00683CE2">
        <w:rPr>
          <w:szCs w:val="20"/>
        </w:rPr>
        <w:t xml:space="preserve">. En caso de estimarse conveniente y aplicable, futuras notificaciones también podrán ser dadas a conocer a los titulares, mediante comunicación escrita o por los medios electrónicos o de manera destacada en cada una de las oficinas del BANCO. </w:t>
      </w:r>
    </w:p>
    <w:p w14:paraId="066D52E4" w14:textId="77777777" w:rsidR="004D5490" w:rsidRPr="00683CE2" w:rsidRDefault="004D5490" w:rsidP="00683CE2">
      <w:pPr>
        <w:spacing w:after="0" w:line="240" w:lineRule="auto"/>
        <w:ind w:right="0"/>
        <w:rPr>
          <w:szCs w:val="20"/>
        </w:rPr>
      </w:pPr>
    </w:p>
    <w:p w14:paraId="584E11EE" w14:textId="1B05E4E6" w:rsidR="00551B91" w:rsidRPr="00683CE2" w:rsidRDefault="00551B91" w:rsidP="00683CE2">
      <w:pPr>
        <w:spacing w:after="0" w:line="240" w:lineRule="auto"/>
        <w:ind w:left="-5" w:right="0"/>
        <w:rPr>
          <w:szCs w:val="20"/>
        </w:rPr>
      </w:pPr>
      <w:r w:rsidRPr="00683CE2">
        <w:rPr>
          <w:b/>
          <w:bCs/>
          <w:szCs w:val="20"/>
        </w:rPr>
        <w:t xml:space="preserve">ARTÍCULO </w:t>
      </w:r>
      <w:r w:rsidR="00C07342">
        <w:rPr>
          <w:b/>
          <w:bCs/>
          <w:szCs w:val="20"/>
        </w:rPr>
        <w:t xml:space="preserve">DÉCIMO </w:t>
      </w:r>
      <w:proofErr w:type="gramStart"/>
      <w:r w:rsidR="00C07342">
        <w:rPr>
          <w:b/>
          <w:bCs/>
          <w:szCs w:val="20"/>
        </w:rPr>
        <w:t>TERCERO</w:t>
      </w:r>
      <w:r w:rsidRPr="00683CE2">
        <w:rPr>
          <w:b/>
          <w:bCs/>
          <w:szCs w:val="20"/>
        </w:rPr>
        <w:t>.-</w:t>
      </w:r>
      <w:proofErr w:type="gramEnd"/>
      <w:r w:rsidRPr="00683CE2">
        <w:rPr>
          <w:szCs w:val="20"/>
        </w:rPr>
        <w:t xml:space="preserve"> Los depósitos que se efectúen en cheques u otros valores de conversión monetaria inmediata, serán acreditados de forma provisional y su importe no podrá ser retirado mientras no se haya efectivizado el valor depositado. Si por cualquier circunstancia, los cheques u otros valores no se </w:t>
      </w:r>
      <w:r w:rsidR="00CD7C0D">
        <w:rPr>
          <w:szCs w:val="20"/>
        </w:rPr>
        <w:t>efectivizaran</w:t>
      </w:r>
      <w:r w:rsidRPr="00683CE2">
        <w:rPr>
          <w:szCs w:val="20"/>
        </w:rPr>
        <w:t>, el BANCO efectuará la correspondiente contrapartida en la cuenta, reversando los intereses que hubieren generado, aún sin la presentación de la libreta, comprobante o mecanismo de registro, electrónico o electromecánico que tenga establecido</w:t>
      </w:r>
      <w:r w:rsidR="00AE516C">
        <w:rPr>
          <w:szCs w:val="20"/>
        </w:rPr>
        <w:t>;</w:t>
      </w:r>
      <w:r w:rsidR="00AE516C" w:rsidRPr="00683CE2">
        <w:rPr>
          <w:szCs w:val="20"/>
        </w:rPr>
        <w:t xml:space="preserve"> </w:t>
      </w:r>
      <w:r w:rsidR="00AE516C">
        <w:rPr>
          <w:szCs w:val="20"/>
        </w:rPr>
        <w:t>a</w:t>
      </w:r>
      <w:r w:rsidR="00AE516C" w:rsidRPr="00683CE2">
        <w:rPr>
          <w:szCs w:val="20"/>
        </w:rPr>
        <w:t>demás</w:t>
      </w:r>
      <w:r w:rsidRPr="00683CE2">
        <w:rPr>
          <w:szCs w:val="20"/>
        </w:rPr>
        <w:t xml:space="preserve">, </w:t>
      </w:r>
      <w:r w:rsidR="00AE516C">
        <w:rPr>
          <w:szCs w:val="20"/>
        </w:rPr>
        <w:t xml:space="preserve">PRODUBANCO </w:t>
      </w:r>
      <w:r w:rsidRPr="00683CE2">
        <w:rPr>
          <w:szCs w:val="20"/>
        </w:rPr>
        <w:t>queda autorizado</w:t>
      </w:r>
      <w:r w:rsidR="00AE516C">
        <w:rPr>
          <w:szCs w:val="20"/>
        </w:rPr>
        <w:t xml:space="preserve"> por el CLIENTE</w:t>
      </w:r>
      <w:r w:rsidRPr="00683CE2">
        <w:rPr>
          <w:szCs w:val="20"/>
        </w:rPr>
        <w:t xml:space="preserve"> en ese caso, a debitar por concepto de costos de comisiones por cada cheque devuelto por el BANCO girado, en conformidad a los porcentajes vigentes. </w:t>
      </w:r>
    </w:p>
    <w:p w14:paraId="34453D0E" w14:textId="77777777" w:rsidR="00683CE2" w:rsidRDefault="00683CE2" w:rsidP="00683CE2">
      <w:pPr>
        <w:spacing w:after="0" w:line="240" w:lineRule="auto"/>
        <w:ind w:right="0"/>
        <w:rPr>
          <w:b/>
          <w:bCs/>
          <w:szCs w:val="20"/>
        </w:rPr>
      </w:pPr>
    </w:p>
    <w:p w14:paraId="11CC7232" w14:textId="4F3D47FE" w:rsidR="00683CE2" w:rsidRPr="00683CE2" w:rsidRDefault="00683CE2" w:rsidP="00683CE2">
      <w:pPr>
        <w:spacing w:after="0" w:line="240" w:lineRule="auto"/>
        <w:ind w:right="0"/>
        <w:rPr>
          <w:szCs w:val="20"/>
        </w:rPr>
      </w:pPr>
      <w:r w:rsidRPr="00683CE2">
        <w:rPr>
          <w:b/>
          <w:bCs/>
          <w:szCs w:val="20"/>
        </w:rPr>
        <w:t xml:space="preserve">ARTÍCULO </w:t>
      </w:r>
      <w:r w:rsidR="00C07342">
        <w:rPr>
          <w:b/>
          <w:bCs/>
          <w:szCs w:val="20"/>
        </w:rPr>
        <w:t xml:space="preserve">DÉCIMO </w:t>
      </w:r>
      <w:proofErr w:type="gramStart"/>
      <w:r w:rsidR="00C07342">
        <w:rPr>
          <w:b/>
          <w:bCs/>
          <w:szCs w:val="20"/>
        </w:rPr>
        <w:t>CUARTO</w:t>
      </w:r>
      <w:r w:rsidRPr="00683CE2">
        <w:rPr>
          <w:b/>
          <w:bCs/>
          <w:szCs w:val="20"/>
        </w:rPr>
        <w:t>.-</w:t>
      </w:r>
      <w:proofErr w:type="gramEnd"/>
      <w:r w:rsidRPr="00683CE2">
        <w:rPr>
          <w:szCs w:val="20"/>
        </w:rPr>
        <w:t xml:space="preserve"> Si las transacciones efectuadas por parte del BANCO fueren en monedas distintas a dólares de los Estados Unidos de América, el CLIENTE acepta que las mismas se efectúen a la cotización que registre el BANCO al momento de la negociación, sin lugar a reclamo posterior alguno.</w:t>
      </w:r>
    </w:p>
    <w:p w14:paraId="6B45A095" w14:textId="77777777" w:rsidR="00683CE2" w:rsidRPr="00683CE2" w:rsidRDefault="00683CE2" w:rsidP="00683CE2">
      <w:pPr>
        <w:spacing w:after="0" w:line="240" w:lineRule="auto"/>
        <w:ind w:right="0"/>
        <w:rPr>
          <w:szCs w:val="20"/>
        </w:rPr>
      </w:pPr>
    </w:p>
    <w:p w14:paraId="692E6BB6" w14:textId="7809A169" w:rsidR="00683CE2" w:rsidRPr="00683CE2" w:rsidRDefault="00683CE2" w:rsidP="00683CE2">
      <w:pPr>
        <w:spacing w:after="0" w:line="240" w:lineRule="auto"/>
        <w:ind w:left="-5" w:right="0"/>
        <w:rPr>
          <w:szCs w:val="20"/>
        </w:rPr>
      </w:pPr>
      <w:bookmarkStart w:id="1" w:name="_Hlk200006444"/>
      <w:r w:rsidRPr="00683CE2">
        <w:rPr>
          <w:b/>
          <w:bCs/>
          <w:szCs w:val="20"/>
        </w:rPr>
        <w:t xml:space="preserve">ARTÍCULO </w:t>
      </w:r>
      <w:r w:rsidR="00C07342">
        <w:rPr>
          <w:b/>
          <w:bCs/>
          <w:szCs w:val="20"/>
        </w:rPr>
        <w:t xml:space="preserve">DÉCIMO </w:t>
      </w:r>
      <w:proofErr w:type="gramStart"/>
      <w:r w:rsidR="00C07342">
        <w:rPr>
          <w:b/>
          <w:bCs/>
          <w:szCs w:val="20"/>
        </w:rPr>
        <w:t>QUINTO</w:t>
      </w:r>
      <w:r w:rsidRPr="00683CE2">
        <w:rPr>
          <w:b/>
          <w:bCs/>
          <w:szCs w:val="20"/>
        </w:rPr>
        <w:t>.-</w:t>
      </w:r>
      <w:proofErr w:type="gramEnd"/>
      <w:r w:rsidRPr="00683CE2">
        <w:rPr>
          <w:szCs w:val="20"/>
        </w:rPr>
        <w:t xml:space="preserve"> Cuando exista una cuenta a nombre de dos o más personas, las instrucciones realizadas por cualquiera de </w:t>
      </w:r>
      <w:r w:rsidR="00330F6E" w:rsidRPr="00683CE2">
        <w:rPr>
          <w:szCs w:val="20"/>
        </w:rPr>
        <w:t>ellas</w:t>
      </w:r>
      <w:r w:rsidRPr="00683CE2">
        <w:rPr>
          <w:szCs w:val="20"/>
        </w:rPr>
        <w:t xml:space="preserve"> constituirán un descargo pleno para el BANCO frente a los otros titulares. </w:t>
      </w:r>
    </w:p>
    <w:p w14:paraId="34E7216D" w14:textId="77777777" w:rsidR="00683CE2" w:rsidRPr="00683CE2" w:rsidRDefault="00683CE2" w:rsidP="00683CE2">
      <w:pPr>
        <w:spacing w:after="0" w:line="240" w:lineRule="auto"/>
        <w:ind w:left="-5" w:right="0"/>
        <w:rPr>
          <w:b/>
          <w:bCs/>
          <w:szCs w:val="20"/>
        </w:rPr>
      </w:pPr>
    </w:p>
    <w:p w14:paraId="21FA1330" w14:textId="7D2E31D0" w:rsidR="00683CE2" w:rsidRDefault="00683CE2" w:rsidP="00683CE2">
      <w:pPr>
        <w:spacing w:after="0" w:line="240" w:lineRule="auto"/>
        <w:ind w:left="-5" w:right="0"/>
        <w:rPr>
          <w:szCs w:val="20"/>
        </w:rPr>
      </w:pPr>
      <w:r w:rsidRPr="00683CE2">
        <w:rPr>
          <w:b/>
          <w:bCs/>
          <w:szCs w:val="20"/>
        </w:rPr>
        <w:t xml:space="preserve">ARTÍCULO </w:t>
      </w:r>
      <w:r w:rsidR="00C07342">
        <w:rPr>
          <w:b/>
          <w:bCs/>
          <w:szCs w:val="20"/>
        </w:rPr>
        <w:t xml:space="preserve">DÉCIMO </w:t>
      </w:r>
      <w:proofErr w:type="gramStart"/>
      <w:r w:rsidR="00C07342">
        <w:rPr>
          <w:b/>
          <w:bCs/>
          <w:szCs w:val="20"/>
        </w:rPr>
        <w:t>SEXTO</w:t>
      </w:r>
      <w:r w:rsidRPr="00683CE2">
        <w:rPr>
          <w:b/>
          <w:bCs/>
          <w:szCs w:val="20"/>
        </w:rPr>
        <w:t>.-</w:t>
      </w:r>
      <w:proofErr w:type="gramEnd"/>
      <w:r w:rsidRPr="00683CE2">
        <w:rPr>
          <w:szCs w:val="20"/>
        </w:rPr>
        <w:t xml:space="preserve"> El BANCO dispone de una red interconectada entre sus oficinas, por ende, los depósitos, cobros, protestos, devoluciones, revocatorias, y demás, se podrán hacer en cualquiera de las plazas donde el BANCO mantiene oficinas.</w:t>
      </w:r>
      <w:bookmarkEnd w:id="1"/>
    </w:p>
    <w:p w14:paraId="19C929DA" w14:textId="77777777" w:rsidR="004F032C" w:rsidRDefault="004F032C" w:rsidP="00683CE2">
      <w:pPr>
        <w:spacing w:after="0" w:line="240" w:lineRule="auto"/>
        <w:ind w:left="-5" w:right="0"/>
        <w:rPr>
          <w:szCs w:val="20"/>
        </w:rPr>
      </w:pPr>
    </w:p>
    <w:p w14:paraId="7772D234" w14:textId="04247E84" w:rsidR="004F032C" w:rsidRDefault="004F032C" w:rsidP="00683CE2">
      <w:pPr>
        <w:spacing w:after="0" w:line="240" w:lineRule="auto"/>
        <w:ind w:left="-5" w:right="0"/>
        <w:rPr>
          <w:szCs w:val="20"/>
        </w:rPr>
      </w:pPr>
      <w:r w:rsidRPr="00683CE2">
        <w:rPr>
          <w:b/>
          <w:bCs/>
          <w:szCs w:val="20"/>
        </w:rPr>
        <w:lastRenderedPageBreak/>
        <w:t xml:space="preserve">ARTÍCULO </w:t>
      </w:r>
      <w:r w:rsidR="00C07342">
        <w:rPr>
          <w:b/>
          <w:bCs/>
          <w:szCs w:val="20"/>
        </w:rPr>
        <w:t xml:space="preserve">DÉCIMO </w:t>
      </w:r>
      <w:proofErr w:type="gramStart"/>
      <w:r w:rsidR="00C07342">
        <w:rPr>
          <w:b/>
          <w:bCs/>
          <w:szCs w:val="20"/>
        </w:rPr>
        <w:t>SÉPTIMO</w:t>
      </w:r>
      <w:r w:rsidRPr="00683CE2">
        <w:rPr>
          <w:b/>
          <w:bCs/>
          <w:szCs w:val="20"/>
        </w:rPr>
        <w:t>.</w:t>
      </w:r>
      <w:r w:rsidRPr="00683CE2">
        <w:rPr>
          <w:szCs w:val="20"/>
        </w:rPr>
        <w:t>-</w:t>
      </w:r>
      <w:proofErr w:type="gramEnd"/>
      <w:r>
        <w:rPr>
          <w:szCs w:val="20"/>
        </w:rPr>
        <w:t xml:space="preserve"> </w:t>
      </w:r>
      <w:r w:rsidRPr="004F032C">
        <w:rPr>
          <w:szCs w:val="20"/>
        </w:rPr>
        <w:t>Cuando sea necesario, el CLIENTE podrá solicitar al BANCO capacitaciones sobre el uso de los servicios, productos y plataformas. El BANCO definirá y comunicará, a través de la herramienta, las especificaciones técnicas requeridas para el correcto funcionamiento de los sistemas, las cuales podrán actualizarse conforme a las mejoras tecnológicas del sector. Asimismo, el BANCO pondrá a disposición del CLIENTE los tarifarios, manuales de uso y demás documentos relevantes en torno a los servicios o productos consumidos.</w:t>
      </w:r>
    </w:p>
    <w:p w14:paraId="6D50E045" w14:textId="77777777" w:rsidR="004F032C" w:rsidRDefault="004F032C" w:rsidP="00683CE2">
      <w:pPr>
        <w:spacing w:after="0" w:line="240" w:lineRule="auto"/>
        <w:ind w:left="-5" w:right="0"/>
        <w:rPr>
          <w:szCs w:val="20"/>
        </w:rPr>
      </w:pPr>
    </w:p>
    <w:p w14:paraId="73983A71" w14:textId="79A28F06" w:rsidR="004F032C" w:rsidRDefault="004F032C" w:rsidP="00683CE2">
      <w:pPr>
        <w:spacing w:after="0" w:line="240" w:lineRule="auto"/>
        <w:ind w:left="-5" w:right="0"/>
        <w:rPr>
          <w:szCs w:val="20"/>
        </w:rPr>
      </w:pPr>
      <w:r w:rsidRPr="00683CE2">
        <w:rPr>
          <w:b/>
          <w:bCs/>
          <w:szCs w:val="20"/>
        </w:rPr>
        <w:t xml:space="preserve">ARTÍCULO </w:t>
      </w:r>
      <w:r w:rsidR="00C07342">
        <w:rPr>
          <w:b/>
          <w:bCs/>
          <w:szCs w:val="20"/>
        </w:rPr>
        <w:t xml:space="preserve">DÉCIMO </w:t>
      </w:r>
      <w:proofErr w:type="gramStart"/>
      <w:r w:rsidR="00C07342">
        <w:rPr>
          <w:b/>
          <w:bCs/>
          <w:szCs w:val="20"/>
        </w:rPr>
        <w:t>OCTAVO</w:t>
      </w:r>
      <w:r w:rsidRPr="00683CE2">
        <w:rPr>
          <w:b/>
          <w:bCs/>
          <w:szCs w:val="20"/>
        </w:rPr>
        <w:t>.</w:t>
      </w:r>
      <w:r w:rsidRPr="00683CE2">
        <w:rPr>
          <w:szCs w:val="20"/>
        </w:rPr>
        <w:t>-</w:t>
      </w:r>
      <w:proofErr w:type="gramEnd"/>
      <w:r>
        <w:rPr>
          <w:szCs w:val="20"/>
        </w:rPr>
        <w:t xml:space="preserve"> </w:t>
      </w:r>
      <w:r w:rsidRPr="004F032C">
        <w:rPr>
          <w:szCs w:val="20"/>
        </w:rPr>
        <w:t xml:space="preserve">El CLIENTE reportará de forma inmediata al BANCO cualquier falla en el funcionamiento de los servicios o herramientas, </w:t>
      </w:r>
      <w:proofErr w:type="gramStart"/>
      <w:r w:rsidRPr="004F032C">
        <w:rPr>
          <w:szCs w:val="20"/>
        </w:rPr>
        <w:t>en razón de</w:t>
      </w:r>
      <w:proofErr w:type="gramEnd"/>
      <w:r w:rsidRPr="004F032C">
        <w:rPr>
          <w:szCs w:val="20"/>
        </w:rPr>
        <w:t xml:space="preserve"> lo cual, reconoce que el BANCO no será responsable por daños o pérdidas que pudiera sufrir debido a fallas o vulneraciones en los equipos o credenciales utilizados o relacionados con el servicio de Internet.</w:t>
      </w:r>
    </w:p>
    <w:p w14:paraId="2AA83380" w14:textId="77777777" w:rsidR="00683CE2" w:rsidRDefault="00683CE2" w:rsidP="00683CE2">
      <w:pPr>
        <w:spacing w:after="0" w:line="240" w:lineRule="auto"/>
        <w:ind w:left="0" w:right="0" w:firstLine="0"/>
        <w:rPr>
          <w:b/>
          <w:bCs/>
          <w:szCs w:val="20"/>
        </w:rPr>
      </w:pPr>
    </w:p>
    <w:p w14:paraId="5A16CC18" w14:textId="7BFBBADC" w:rsidR="00683CE2" w:rsidRDefault="00683CE2" w:rsidP="00683CE2">
      <w:pPr>
        <w:spacing w:after="0" w:line="240" w:lineRule="auto"/>
        <w:ind w:right="0"/>
        <w:rPr>
          <w:b/>
          <w:bCs/>
          <w:szCs w:val="20"/>
        </w:rPr>
      </w:pPr>
      <w:r>
        <w:rPr>
          <w:b/>
          <w:bCs/>
          <w:szCs w:val="20"/>
        </w:rPr>
        <w:t>DISPOSICIONES ESPECIALES PARA CUENTAS CORRIENTES:</w:t>
      </w:r>
    </w:p>
    <w:p w14:paraId="2613CF6A" w14:textId="77777777" w:rsidR="00683CE2" w:rsidRPr="00683CE2" w:rsidRDefault="00683CE2" w:rsidP="00683CE2">
      <w:pPr>
        <w:spacing w:after="0" w:line="240" w:lineRule="auto"/>
        <w:ind w:right="0"/>
        <w:rPr>
          <w:b/>
          <w:bCs/>
          <w:szCs w:val="20"/>
        </w:rPr>
      </w:pPr>
    </w:p>
    <w:p w14:paraId="099D9781" w14:textId="7203D87D" w:rsidR="00C21B9C" w:rsidRPr="00683CE2" w:rsidRDefault="00C21B9C" w:rsidP="00683CE2">
      <w:pPr>
        <w:spacing w:after="0" w:line="240" w:lineRule="auto"/>
        <w:ind w:right="0"/>
        <w:rPr>
          <w:spacing w:val="-6"/>
          <w:szCs w:val="20"/>
        </w:rPr>
      </w:pPr>
      <w:r w:rsidRPr="00683CE2">
        <w:rPr>
          <w:b/>
          <w:bCs/>
          <w:szCs w:val="20"/>
        </w:rPr>
        <w:t xml:space="preserve">ARTÍCULO </w:t>
      </w:r>
      <w:r w:rsidR="00C07342">
        <w:rPr>
          <w:b/>
          <w:bCs/>
          <w:szCs w:val="20"/>
        </w:rPr>
        <w:t xml:space="preserve">DÉCIMO </w:t>
      </w:r>
      <w:proofErr w:type="gramStart"/>
      <w:r w:rsidR="00C07342">
        <w:rPr>
          <w:b/>
          <w:bCs/>
          <w:szCs w:val="20"/>
        </w:rPr>
        <w:t>NOVENO</w:t>
      </w:r>
      <w:r w:rsidRPr="00683CE2">
        <w:rPr>
          <w:b/>
          <w:bCs/>
          <w:szCs w:val="20"/>
        </w:rPr>
        <w:t>.-</w:t>
      </w:r>
      <w:proofErr w:type="gramEnd"/>
      <w:r w:rsidRPr="00683CE2">
        <w:rPr>
          <w:szCs w:val="20"/>
        </w:rPr>
        <w:t xml:space="preserve"> </w:t>
      </w:r>
      <w:r w:rsidR="00683CE2">
        <w:rPr>
          <w:spacing w:val="-6"/>
          <w:szCs w:val="20"/>
        </w:rPr>
        <w:t xml:space="preserve">Cuando los cheques se </w:t>
      </w:r>
      <w:r w:rsidRPr="00683CE2">
        <w:rPr>
          <w:spacing w:val="-6"/>
          <w:szCs w:val="20"/>
        </w:rPr>
        <w:t>hubieren devuelto o protestado por cualquier motivo, aún después de haber sido efectivizados</w:t>
      </w:r>
      <w:r w:rsidR="00683CE2">
        <w:rPr>
          <w:spacing w:val="-6"/>
          <w:szCs w:val="20"/>
        </w:rPr>
        <w:t xml:space="preserve">, el BANCO </w:t>
      </w:r>
      <w:r w:rsidR="003F0E62">
        <w:rPr>
          <w:spacing w:val="-6"/>
          <w:szCs w:val="20"/>
        </w:rPr>
        <w:t>procederá con el débito de los valores depositados en la cuenta por tal concepto</w:t>
      </w:r>
      <w:r w:rsidRPr="00683CE2">
        <w:rPr>
          <w:spacing w:val="-6"/>
          <w:szCs w:val="20"/>
        </w:rPr>
        <w:t xml:space="preserve">. En el caso de depósitos de cheques girados contra cuentas corrientes de bancos del exterior; el CLIENTE acepta expresa e irrevocablemente que estos valores le sean debitados, por las causales antes indicadas, sin importar el tiempo transcurrido desde su depósito. </w:t>
      </w:r>
    </w:p>
    <w:p w14:paraId="47CF737F" w14:textId="77777777" w:rsidR="00C21B9C" w:rsidRPr="00683CE2" w:rsidRDefault="00C21B9C" w:rsidP="00683CE2">
      <w:pPr>
        <w:spacing w:after="0" w:line="240" w:lineRule="auto"/>
        <w:ind w:right="0"/>
        <w:rPr>
          <w:spacing w:val="-6"/>
          <w:szCs w:val="20"/>
        </w:rPr>
      </w:pPr>
    </w:p>
    <w:p w14:paraId="12970665" w14:textId="0A6BCD12" w:rsidR="00C21B9C" w:rsidRPr="00683CE2" w:rsidRDefault="00C21B9C" w:rsidP="00683CE2">
      <w:pPr>
        <w:spacing w:after="0" w:line="240" w:lineRule="auto"/>
        <w:ind w:right="0"/>
        <w:rPr>
          <w:spacing w:val="-6"/>
          <w:szCs w:val="20"/>
        </w:rPr>
      </w:pPr>
      <w:r w:rsidRPr="00683CE2">
        <w:rPr>
          <w:spacing w:val="-6"/>
          <w:szCs w:val="20"/>
        </w:rPr>
        <w:t xml:space="preserve">En caso de no haber fondos suficientes en la Cuenta, el CLIENTE </w:t>
      </w:r>
      <w:r w:rsidR="001C653A" w:rsidRPr="00683CE2">
        <w:rPr>
          <w:spacing w:val="-6"/>
          <w:szCs w:val="20"/>
        </w:rPr>
        <w:t>deberá</w:t>
      </w:r>
      <w:r w:rsidRPr="00683CE2">
        <w:rPr>
          <w:spacing w:val="-6"/>
          <w:szCs w:val="20"/>
        </w:rPr>
        <w:t xml:space="preserve"> depositar el valor necesario en el plazo máximo de veinte y cuatro (24) horas, caso contrario, el BANCO podrá iniciar las acciones legales correspondientes. El CLIENTE acepta expresamente que, en caso de devolución de este tipo de cheques, en lugar del cheque depositado, recibirá un “cheque sustituto”, el cual es una reproducción en papel, creada de una imagen electrónica del cheque original y tiene la misma validez que el original. </w:t>
      </w:r>
    </w:p>
    <w:p w14:paraId="071C6BE1" w14:textId="77777777" w:rsidR="006D7F97" w:rsidRPr="00683CE2" w:rsidRDefault="006D7F97" w:rsidP="00683CE2">
      <w:pPr>
        <w:spacing w:after="0" w:line="240" w:lineRule="auto"/>
        <w:ind w:right="0"/>
        <w:rPr>
          <w:spacing w:val="-6"/>
          <w:szCs w:val="20"/>
        </w:rPr>
      </w:pPr>
    </w:p>
    <w:p w14:paraId="3FCB9583" w14:textId="2559E080" w:rsidR="006D7F97" w:rsidRPr="00683CE2" w:rsidRDefault="006D7F97" w:rsidP="00683CE2">
      <w:pPr>
        <w:spacing w:after="0" w:line="240" w:lineRule="auto"/>
        <w:ind w:right="0"/>
        <w:rPr>
          <w:spacing w:val="-6"/>
          <w:szCs w:val="20"/>
        </w:rPr>
      </w:pPr>
      <w:r w:rsidRPr="00683CE2">
        <w:rPr>
          <w:spacing w:val="-6"/>
          <w:szCs w:val="20"/>
        </w:rPr>
        <w:t xml:space="preserve">Además, el BANCO podrá verificar con posterioridad al depósito, el valor de los cheques depositados contra el valor total indicado por el CLIENTE en el formulario y en caso de ser necesario, hacer los ajustes correspondientes en la Cuenta del CLIENTE, incluso mediante débito a su Cuenta. De igual manera, si por un error </w:t>
      </w:r>
      <w:r w:rsidR="00330F6E">
        <w:rPr>
          <w:spacing w:val="-6"/>
          <w:szCs w:val="20"/>
        </w:rPr>
        <w:t>atribuible</w:t>
      </w:r>
      <w:r w:rsidR="00330F6E" w:rsidRPr="00683CE2">
        <w:rPr>
          <w:spacing w:val="-6"/>
          <w:szCs w:val="20"/>
        </w:rPr>
        <w:t xml:space="preserve"> </w:t>
      </w:r>
      <w:r w:rsidR="00330F6E">
        <w:rPr>
          <w:spacing w:val="-6"/>
          <w:szCs w:val="20"/>
        </w:rPr>
        <w:t>a</w:t>
      </w:r>
      <w:r w:rsidR="00330F6E" w:rsidRPr="00683CE2">
        <w:rPr>
          <w:spacing w:val="-6"/>
          <w:szCs w:val="20"/>
        </w:rPr>
        <w:t xml:space="preserve">l </w:t>
      </w:r>
      <w:r w:rsidRPr="00683CE2">
        <w:rPr>
          <w:spacing w:val="-6"/>
          <w:szCs w:val="20"/>
        </w:rPr>
        <w:t xml:space="preserve">BANCO, se hubiese acreditado valores que no le corresponden al CLIENTE, </w:t>
      </w:r>
      <w:r w:rsidR="0094102A" w:rsidRPr="00683CE2">
        <w:rPr>
          <w:spacing w:val="-6"/>
          <w:szCs w:val="20"/>
        </w:rPr>
        <w:t>se procederá con el</w:t>
      </w:r>
      <w:r w:rsidRPr="00683CE2">
        <w:rPr>
          <w:spacing w:val="-6"/>
          <w:szCs w:val="20"/>
        </w:rPr>
        <w:t xml:space="preserve"> débito de estos.</w:t>
      </w:r>
    </w:p>
    <w:p w14:paraId="6038AE39" w14:textId="77777777" w:rsidR="00683CE2" w:rsidRPr="00683CE2" w:rsidRDefault="00683CE2" w:rsidP="00683CE2">
      <w:pPr>
        <w:spacing w:after="0" w:line="240" w:lineRule="auto"/>
        <w:ind w:left="0" w:right="0" w:firstLine="0"/>
        <w:rPr>
          <w:szCs w:val="20"/>
        </w:rPr>
      </w:pPr>
    </w:p>
    <w:p w14:paraId="14090A04" w14:textId="1F48B416" w:rsidR="0047618A" w:rsidRPr="00683CE2" w:rsidRDefault="00552309" w:rsidP="00683CE2">
      <w:pPr>
        <w:spacing w:after="0" w:line="240" w:lineRule="auto"/>
        <w:ind w:left="-5" w:right="0"/>
        <w:rPr>
          <w:szCs w:val="20"/>
        </w:rPr>
      </w:pPr>
      <w:r>
        <w:rPr>
          <w:b/>
          <w:bCs/>
          <w:szCs w:val="20"/>
        </w:rPr>
        <w:t xml:space="preserve">DISPOSICIONES RELATIVAS A </w:t>
      </w:r>
      <w:r w:rsidR="0047618A" w:rsidRPr="00683CE2">
        <w:rPr>
          <w:b/>
          <w:bCs/>
          <w:szCs w:val="20"/>
        </w:rPr>
        <w:t>MENORES DE EDAD:</w:t>
      </w:r>
      <w:r w:rsidR="0047618A" w:rsidRPr="00683CE2">
        <w:rPr>
          <w:szCs w:val="20"/>
        </w:rPr>
        <w:t xml:space="preserve"> </w:t>
      </w:r>
    </w:p>
    <w:p w14:paraId="3F06D0AC" w14:textId="77777777" w:rsidR="00683CE2" w:rsidRPr="00683CE2" w:rsidRDefault="00683CE2" w:rsidP="00683CE2">
      <w:pPr>
        <w:spacing w:after="0" w:line="240" w:lineRule="auto"/>
        <w:ind w:left="-5" w:right="0"/>
        <w:rPr>
          <w:b/>
          <w:bCs/>
          <w:szCs w:val="20"/>
        </w:rPr>
      </w:pPr>
    </w:p>
    <w:p w14:paraId="40D56384" w14:textId="05CC99FF" w:rsidR="00FA10E8" w:rsidRPr="00683CE2" w:rsidRDefault="00FA10E8" w:rsidP="00683CE2">
      <w:pPr>
        <w:spacing w:after="0" w:line="240" w:lineRule="auto"/>
        <w:ind w:left="-5" w:right="0"/>
        <w:rPr>
          <w:szCs w:val="20"/>
        </w:rPr>
      </w:pPr>
      <w:r w:rsidRPr="00683CE2">
        <w:rPr>
          <w:b/>
          <w:bCs/>
          <w:szCs w:val="20"/>
        </w:rPr>
        <w:t xml:space="preserve">ARTÍCULO </w:t>
      </w:r>
      <w:proofErr w:type="gramStart"/>
      <w:r w:rsidR="00C07342">
        <w:rPr>
          <w:b/>
          <w:bCs/>
          <w:szCs w:val="20"/>
        </w:rPr>
        <w:t>VIGÉSIMO</w:t>
      </w:r>
      <w:r w:rsidRPr="00683CE2">
        <w:rPr>
          <w:b/>
          <w:bCs/>
          <w:szCs w:val="20"/>
        </w:rPr>
        <w:t>.-</w:t>
      </w:r>
      <w:proofErr w:type="gramEnd"/>
      <w:r w:rsidRPr="00683CE2">
        <w:rPr>
          <w:szCs w:val="20"/>
        </w:rPr>
        <w:t xml:space="preserve"> PRODUBANCO podrá habilitar Cuentas en favor de menores de edad, en cuyo caso, su apertura y administración se perfeccionará y/o gestionará, según corresponda, por intermedio de su</w:t>
      </w:r>
      <w:r w:rsidR="00845C63">
        <w:rPr>
          <w:szCs w:val="20"/>
        </w:rPr>
        <w:t>(s)</w:t>
      </w:r>
      <w:r w:rsidRPr="00683CE2">
        <w:rPr>
          <w:szCs w:val="20"/>
        </w:rPr>
        <w:t xml:space="preserve"> representante</w:t>
      </w:r>
      <w:r w:rsidR="00845C63">
        <w:rPr>
          <w:szCs w:val="20"/>
        </w:rPr>
        <w:t>(s)</w:t>
      </w:r>
      <w:r w:rsidRPr="00683CE2">
        <w:rPr>
          <w:szCs w:val="20"/>
        </w:rPr>
        <w:t xml:space="preserve"> legal</w:t>
      </w:r>
      <w:r w:rsidR="00845C63">
        <w:rPr>
          <w:szCs w:val="20"/>
        </w:rPr>
        <w:t>(es)</w:t>
      </w:r>
      <w:r w:rsidRPr="00683CE2">
        <w:rPr>
          <w:szCs w:val="20"/>
        </w:rPr>
        <w:t>. Para el efecto, el BANCO registrará los datos, documentación y/o cualquier otro requisito solicitado por PRODUBANCO, correspondientes al titular y su</w:t>
      </w:r>
      <w:r w:rsidR="00845C63">
        <w:rPr>
          <w:szCs w:val="20"/>
        </w:rPr>
        <w:t>(s)</w:t>
      </w:r>
      <w:r w:rsidRPr="00683CE2">
        <w:rPr>
          <w:szCs w:val="20"/>
        </w:rPr>
        <w:t xml:space="preserve"> representante</w:t>
      </w:r>
      <w:r w:rsidR="00845C63">
        <w:rPr>
          <w:szCs w:val="20"/>
        </w:rPr>
        <w:t>(s)</w:t>
      </w:r>
      <w:r w:rsidRPr="00683CE2">
        <w:rPr>
          <w:szCs w:val="20"/>
        </w:rPr>
        <w:t xml:space="preserve"> legal</w:t>
      </w:r>
      <w:r w:rsidR="00845C63">
        <w:rPr>
          <w:szCs w:val="20"/>
        </w:rPr>
        <w:t>(es)</w:t>
      </w:r>
      <w:r w:rsidRPr="00683CE2">
        <w:rPr>
          <w:szCs w:val="20"/>
        </w:rPr>
        <w:t xml:space="preserve">. </w:t>
      </w:r>
    </w:p>
    <w:p w14:paraId="55579BA3" w14:textId="07F272AB" w:rsidR="00FA10E8" w:rsidRPr="00683CE2" w:rsidRDefault="00FA10E8" w:rsidP="00683CE2">
      <w:pPr>
        <w:spacing w:after="0" w:line="240" w:lineRule="auto"/>
        <w:ind w:left="-5" w:right="0"/>
        <w:rPr>
          <w:szCs w:val="20"/>
        </w:rPr>
      </w:pPr>
      <w:r w:rsidRPr="00683CE2">
        <w:rPr>
          <w:szCs w:val="20"/>
        </w:rPr>
        <w:t>Los depósitos efectuados en favor del menor de edad se mantendrán para beneficio exclusivo del titular y, se pagarán, junto con los intereses que se hubieren generado, según las instrucciones consignadas por el</w:t>
      </w:r>
      <w:r w:rsidR="00845C63">
        <w:rPr>
          <w:szCs w:val="20"/>
        </w:rPr>
        <w:t>(los)</w:t>
      </w:r>
      <w:r w:rsidRPr="00683CE2">
        <w:rPr>
          <w:szCs w:val="20"/>
        </w:rPr>
        <w:t xml:space="preserve"> representante</w:t>
      </w:r>
      <w:r w:rsidR="00845C63">
        <w:rPr>
          <w:szCs w:val="20"/>
        </w:rPr>
        <w:t>(s)</w:t>
      </w:r>
      <w:r w:rsidRPr="00683CE2">
        <w:rPr>
          <w:szCs w:val="20"/>
        </w:rPr>
        <w:t xml:space="preserve"> legal</w:t>
      </w:r>
      <w:r w:rsidR="00845C63">
        <w:rPr>
          <w:szCs w:val="20"/>
        </w:rPr>
        <w:t>(es)</w:t>
      </w:r>
      <w:r w:rsidRPr="00683CE2">
        <w:rPr>
          <w:szCs w:val="20"/>
        </w:rPr>
        <w:t>.</w:t>
      </w:r>
    </w:p>
    <w:p w14:paraId="6688B112" w14:textId="77777777" w:rsidR="00683CE2" w:rsidRPr="00683CE2" w:rsidRDefault="00683CE2" w:rsidP="00683CE2">
      <w:pPr>
        <w:spacing w:after="0" w:line="240" w:lineRule="auto"/>
        <w:ind w:left="0" w:right="0" w:firstLine="0"/>
        <w:rPr>
          <w:b/>
          <w:bCs/>
          <w:szCs w:val="20"/>
        </w:rPr>
      </w:pPr>
    </w:p>
    <w:p w14:paraId="1CFAB082" w14:textId="65ED2FEE" w:rsidR="00FA10E8" w:rsidRPr="00683CE2" w:rsidRDefault="00FA10E8" w:rsidP="00683CE2">
      <w:pPr>
        <w:spacing w:after="0" w:line="240" w:lineRule="auto"/>
        <w:ind w:left="0" w:right="0" w:firstLine="0"/>
        <w:rPr>
          <w:szCs w:val="20"/>
        </w:rPr>
      </w:pPr>
      <w:r w:rsidRPr="00683CE2">
        <w:rPr>
          <w:b/>
          <w:bCs/>
          <w:szCs w:val="20"/>
        </w:rPr>
        <w:t xml:space="preserve">ARTÍCULO </w:t>
      </w:r>
      <w:r w:rsidR="00C07342">
        <w:rPr>
          <w:b/>
          <w:bCs/>
          <w:szCs w:val="20"/>
        </w:rPr>
        <w:t xml:space="preserve">VIGÉSIMO </w:t>
      </w:r>
      <w:proofErr w:type="gramStart"/>
      <w:r w:rsidR="00C07342">
        <w:rPr>
          <w:b/>
          <w:bCs/>
          <w:szCs w:val="20"/>
        </w:rPr>
        <w:t>PRIMERO</w:t>
      </w:r>
      <w:r w:rsidRPr="00683CE2">
        <w:rPr>
          <w:b/>
          <w:bCs/>
          <w:szCs w:val="20"/>
        </w:rPr>
        <w:t>.-</w:t>
      </w:r>
      <w:proofErr w:type="gramEnd"/>
      <w:r w:rsidRPr="00683CE2">
        <w:rPr>
          <w:szCs w:val="20"/>
        </w:rPr>
        <w:t xml:space="preserve"> Por aspectos de seguridad y/o según las características del producto contratado, PRODUBANCO podrá inhabilitar funcionalidades de la Cuenta y/o disponer canales/requisitos específicos para su transaccionalidad. A medida que el menor alcance las edades definidas por el BANCO, se habilitarán progresivamente las funcionalidades y/o canales disponibles para la Cuenta. </w:t>
      </w:r>
    </w:p>
    <w:p w14:paraId="5C071112" w14:textId="77777777" w:rsidR="00683CE2" w:rsidRPr="00683CE2" w:rsidRDefault="00683CE2" w:rsidP="00683CE2">
      <w:pPr>
        <w:spacing w:after="0" w:line="240" w:lineRule="auto"/>
        <w:ind w:left="-5" w:right="0"/>
        <w:rPr>
          <w:b/>
          <w:bCs/>
          <w:szCs w:val="20"/>
        </w:rPr>
      </w:pPr>
    </w:p>
    <w:p w14:paraId="58521B1B" w14:textId="28E97004" w:rsidR="00FA10E8" w:rsidRPr="00683CE2" w:rsidRDefault="00FA10E8" w:rsidP="00683CE2">
      <w:pPr>
        <w:spacing w:after="0" w:line="240" w:lineRule="auto"/>
        <w:ind w:left="-5" w:right="0"/>
        <w:rPr>
          <w:szCs w:val="20"/>
        </w:rPr>
      </w:pPr>
      <w:r w:rsidRPr="00683CE2">
        <w:rPr>
          <w:b/>
          <w:bCs/>
          <w:szCs w:val="20"/>
        </w:rPr>
        <w:t xml:space="preserve">ARTÍCULO </w:t>
      </w:r>
      <w:r w:rsidR="00C07342">
        <w:rPr>
          <w:b/>
          <w:bCs/>
          <w:szCs w:val="20"/>
        </w:rPr>
        <w:t xml:space="preserve">VIGÉSIMO </w:t>
      </w:r>
      <w:proofErr w:type="gramStart"/>
      <w:r w:rsidR="00C07342">
        <w:rPr>
          <w:b/>
          <w:bCs/>
          <w:szCs w:val="20"/>
        </w:rPr>
        <w:t>SEGUNDO</w:t>
      </w:r>
      <w:r w:rsidRPr="00683CE2">
        <w:rPr>
          <w:b/>
          <w:bCs/>
          <w:szCs w:val="20"/>
        </w:rPr>
        <w:t>.-</w:t>
      </w:r>
      <w:proofErr w:type="gramEnd"/>
      <w:r w:rsidRPr="00683CE2">
        <w:rPr>
          <w:szCs w:val="20"/>
        </w:rPr>
        <w:t xml:space="preserve"> Previa solicitud y bajo responsabilidad </w:t>
      </w:r>
      <w:proofErr w:type="gramStart"/>
      <w:r w:rsidRPr="00683CE2">
        <w:rPr>
          <w:szCs w:val="20"/>
        </w:rPr>
        <w:t>del</w:t>
      </w:r>
      <w:r w:rsidR="00361CC1">
        <w:rPr>
          <w:szCs w:val="20"/>
        </w:rPr>
        <w:t>(</w:t>
      </w:r>
      <w:proofErr w:type="gramEnd"/>
      <w:r w:rsidR="00361CC1">
        <w:rPr>
          <w:szCs w:val="20"/>
        </w:rPr>
        <w:t>de los)</w:t>
      </w:r>
      <w:r w:rsidRPr="00683CE2">
        <w:rPr>
          <w:szCs w:val="20"/>
        </w:rPr>
        <w:t xml:space="preserve"> representante</w:t>
      </w:r>
      <w:r w:rsidR="00361CC1">
        <w:rPr>
          <w:szCs w:val="20"/>
        </w:rPr>
        <w:t>(s)</w:t>
      </w:r>
      <w:r w:rsidRPr="00683CE2">
        <w:rPr>
          <w:szCs w:val="20"/>
        </w:rPr>
        <w:t xml:space="preserve"> legal</w:t>
      </w:r>
      <w:r w:rsidR="00361CC1">
        <w:rPr>
          <w:szCs w:val="20"/>
        </w:rPr>
        <w:t>(es)</w:t>
      </w:r>
      <w:r w:rsidRPr="00683CE2">
        <w:rPr>
          <w:szCs w:val="20"/>
        </w:rPr>
        <w:t xml:space="preserve">, se podrán activar funcionalidades consultivas y/o transaccionales en favor del menor de edad. Conforme a los lineamientos definidos por el BANCO y previa solicitud expresa </w:t>
      </w:r>
      <w:proofErr w:type="gramStart"/>
      <w:r w:rsidRPr="00683CE2">
        <w:rPr>
          <w:szCs w:val="20"/>
        </w:rPr>
        <w:t>del</w:t>
      </w:r>
      <w:r w:rsidR="00361CC1">
        <w:rPr>
          <w:szCs w:val="20"/>
        </w:rPr>
        <w:t>(</w:t>
      </w:r>
      <w:proofErr w:type="gramEnd"/>
      <w:r w:rsidR="00361CC1">
        <w:rPr>
          <w:szCs w:val="20"/>
        </w:rPr>
        <w:t>de los)</w:t>
      </w:r>
      <w:r w:rsidRPr="00683CE2">
        <w:rPr>
          <w:szCs w:val="20"/>
        </w:rPr>
        <w:t xml:space="preserve"> representante</w:t>
      </w:r>
      <w:r w:rsidR="00361CC1">
        <w:rPr>
          <w:szCs w:val="20"/>
        </w:rPr>
        <w:t>(s)</w:t>
      </w:r>
      <w:r w:rsidRPr="00683CE2">
        <w:rPr>
          <w:szCs w:val="20"/>
        </w:rPr>
        <w:t xml:space="preserve"> legal</w:t>
      </w:r>
      <w:r w:rsidR="00361CC1">
        <w:rPr>
          <w:szCs w:val="20"/>
        </w:rPr>
        <w:t>(es)</w:t>
      </w:r>
      <w:r w:rsidRPr="00683CE2">
        <w:rPr>
          <w:szCs w:val="20"/>
        </w:rPr>
        <w:t>, se podrán emitir tarjetas de débito en favor del titular y/o usuarios adicionales.</w:t>
      </w:r>
    </w:p>
    <w:p w14:paraId="6D455F32" w14:textId="77777777" w:rsidR="00683CE2" w:rsidRPr="00683CE2" w:rsidRDefault="00683CE2" w:rsidP="00683CE2">
      <w:pPr>
        <w:spacing w:after="0" w:line="240" w:lineRule="auto"/>
        <w:ind w:left="-5" w:right="0"/>
        <w:rPr>
          <w:b/>
          <w:bCs/>
          <w:szCs w:val="20"/>
        </w:rPr>
      </w:pPr>
    </w:p>
    <w:p w14:paraId="6F9659AB" w14:textId="0CE4CAB7" w:rsidR="00687B59" w:rsidRPr="00683CE2" w:rsidRDefault="00FA10E8" w:rsidP="00683CE2">
      <w:pPr>
        <w:spacing w:after="0" w:line="240" w:lineRule="auto"/>
        <w:ind w:left="-5" w:right="0"/>
        <w:rPr>
          <w:szCs w:val="20"/>
        </w:rPr>
      </w:pPr>
      <w:r w:rsidRPr="00683CE2">
        <w:rPr>
          <w:b/>
          <w:bCs/>
          <w:szCs w:val="20"/>
        </w:rPr>
        <w:t xml:space="preserve">ARTÍCULO </w:t>
      </w:r>
      <w:r w:rsidR="00C07342">
        <w:rPr>
          <w:b/>
          <w:bCs/>
          <w:szCs w:val="20"/>
        </w:rPr>
        <w:t xml:space="preserve">VIGÉSIMO </w:t>
      </w:r>
      <w:proofErr w:type="gramStart"/>
      <w:r w:rsidR="00C07342">
        <w:rPr>
          <w:b/>
          <w:bCs/>
          <w:szCs w:val="20"/>
        </w:rPr>
        <w:t>TERCERO</w:t>
      </w:r>
      <w:r w:rsidRPr="00683CE2">
        <w:rPr>
          <w:b/>
          <w:bCs/>
          <w:szCs w:val="20"/>
        </w:rPr>
        <w:t>.-</w:t>
      </w:r>
      <w:proofErr w:type="gramEnd"/>
      <w:r w:rsidRPr="00683CE2">
        <w:rPr>
          <w:szCs w:val="20"/>
        </w:rPr>
        <w:t xml:space="preserve"> Cuando el menor de edad cumpla la mayoría de edad, podrá solicitar expresamente a PRODUBANCO la actualización a la condición de giro de su Cuenta, así como sujetarse a los procesos de migración dispuestos para el efecto. En esta instancia, podrá excluir y/o adicionar firmas autorizadas, así como acceder a todas las funcionalidades y canales habilitados para la Cuenta. </w:t>
      </w:r>
    </w:p>
    <w:p w14:paraId="78FD4374" w14:textId="77777777" w:rsidR="00683CE2" w:rsidRPr="00683CE2" w:rsidRDefault="00683CE2" w:rsidP="00683CE2">
      <w:pPr>
        <w:spacing w:after="0" w:line="240" w:lineRule="auto"/>
        <w:ind w:left="-5" w:right="0"/>
        <w:rPr>
          <w:b/>
          <w:bCs/>
          <w:szCs w:val="20"/>
        </w:rPr>
      </w:pPr>
    </w:p>
    <w:p w14:paraId="38BE19F8" w14:textId="1B87E618" w:rsidR="001D1BA6" w:rsidRPr="00683CE2" w:rsidRDefault="00361CC1" w:rsidP="00683CE2">
      <w:pPr>
        <w:spacing w:after="0" w:line="240" w:lineRule="auto"/>
        <w:ind w:left="-5" w:right="0"/>
        <w:rPr>
          <w:b/>
          <w:bCs/>
          <w:szCs w:val="20"/>
        </w:rPr>
      </w:pPr>
      <w:r>
        <w:rPr>
          <w:b/>
          <w:bCs/>
          <w:szCs w:val="20"/>
        </w:rPr>
        <w:t xml:space="preserve">DISPOSICIONES ACERCA DE </w:t>
      </w:r>
      <w:r w:rsidR="001D1BA6" w:rsidRPr="00683CE2">
        <w:rPr>
          <w:b/>
          <w:bCs/>
          <w:szCs w:val="20"/>
        </w:rPr>
        <w:t>FIRMAS Y USUARIOS AUTORIZADOS:</w:t>
      </w:r>
    </w:p>
    <w:p w14:paraId="17B163FF" w14:textId="77777777" w:rsidR="00683CE2" w:rsidRPr="00683CE2" w:rsidRDefault="00683CE2" w:rsidP="00683CE2">
      <w:pPr>
        <w:spacing w:after="0" w:line="240" w:lineRule="auto"/>
        <w:ind w:left="-5" w:right="0"/>
        <w:rPr>
          <w:b/>
          <w:bCs/>
          <w:szCs w:val="20"/>
        </w:rPr>
      </w:pPr>
    </w:p>
    <w:p w14:paraId="6FF704D9" w14:textId="61C9F380" w:rsidR="001D1BA6" w:rsidRPr="00683CE2" w:rsidRDefault="001D1BA6" w:rsidP="00683CE2">
      <w:pPr>
        <w:spacing w:after="0" w:line="240" w:lineRule="auto"/>
        <w:ind w:left="-5" w:right="0"/>
        <w:rPr>
          <w:szCs w:val="20"/>
        </w:rPr>
      </w:pPr>
      <w:r w:rsidRPr="00683CE2">
        <w:rPr>
          <w:b/>
          <w:bCs/>
          <w:szCs w:val="20"/>
        </w:rPr>
        <w:t xml:space="preserve">ARTÍCULO </w:t>
      </w:r>
      <w:r w:rsidR="00C07342">
        <w:rPr>
          <w:b/>
          <w:bCs/>
          <w:szCs w:val="20"/>
        </w:rPr>
        <w:t xml:space="preserve">VIGÉSIMO </w:t>
      </w:r>
      <w:proofErr w:type="gramStart"/>
      <w:r w:rsidR="00C07342">
        <w:rPr>
          <w:b/>
          <w:bCs/>
          <w:szCs w:val="20"/>
        </w:rPr>
        <w:t>CUARTO</w:t>
      </w:r>
      <w:r w:rsidRPr="00683CE2">
        <w:rPr>
          <w:b/>
          <w:bCs/>
          <w:szCs w:val="20"/>
        </w:rPr>
        <w:t>.-</w:t>
      </w:r>
      <w:proofErr w:type="gramEnd"/>
      <w:r w:rsidRPr="00683CE2">
        <w:rPr>
          <w:szCs w:val="20"/>
        </w:rPr>
        <w:t xml:space="preserve"> Para efecto de acceder a las diferentes funcionalidades de la Cuenta, el CLIENTE podrá designar firmas autorizadas y/o usuarios adicionales, </w:t>
      </w:r>
      <w:r w:rsidR="00742BC6">
        <w:rPr>
          <w:szCs w:val="20"/>
        </w:rPr>
        <w:t>quienes</w:t>
      </w:r>
      <w:r w:rsidRPr="00683CE2">
        <w:rPr>
          <w:szCs w:val="20"/>
        </w:rPr>
        <w:t xml:space="preserve"> podrán transaccionar en los </w:t>
      </w:r>
      <w:r w:rsidRPr="00683CE2">
        <w:rPr>
          <w:szCs w:val="20"/>
        </w:rPr>
        <w:lastRenderedPageBreak/>
        <w:t xml:space="preserve">diferentes canales habilitados por PRODUBANCO, dentro de los límites establecidos por el CLIENTE. Para efectos del presente instrumento, los conceptos de “firma autorizada” y “usuario adicional” recibirán un tratamiento equivalente, sin embargo, se ocuparán según el canal transaccional aplicable. </w:t>
      </w:r>
    </w:p>
    <w:p w14:paraId="6A4B0229" w14:textId="77777777" w:rsidR="00683CE2" w:rsidRPr="00683CE2" w:rsidRDefault="00683CE2" w:rsidP="00683CE2">
      <w:pPr>
        <w:spacing w:after="0" w:line="240" w:lineRule="auto"/>
        <w:ind w:left="0" w:right="0" w:firstLine="0"/>
        <w:rPr>
          <w:b/>
          <w:bCs/>
          <w:szCs w:val="20"/>
        </w:rPr>
      </w:pPr>
    </w:p>
    <w:p w14:paraId="7281FD27" w14:textId="082C76A0" w:rsidR="001D1BA6" w:rsidRPr="00683CE2" w:rsidRDefault="001D1BA6" w:rsidP="00683CE2">
      <w:pPr>
        <w:spacing w:after="0" w:line="240" w:lineRule="auto"/>
        <w:ind w:left="0" w:right="0" w:firstLine="0"/>
        <w:rPr>
          <w:szCs w:val="20"/>
        </w:rPr>
      </w:pPr>
      <w:r w:rsidRPr="00683CE2">
        <w:rPr>
          <w:b/>
          <w:bCs/>
          <w:szCs w:val="20"/>
        </w:rPr>
        <w:t xml:space="preserve">ARTÍCULO </w:t>
      </w:r>
      <w:r w:rsidR="00C07342">
        <w:rPr>
          <w:b/>
          <w:bCs/>
          <w:szCs w:val="20"/>
        </w:rPr>
        <w:t xml:space="preserve">VIGÉSIMO </w:t>
      </w:r>
      <w:proofErr w:type="gramStart"/>
      <w:r w:rsidR="00C07342">
        <w:rPr>
          <w:b/>
          <w:bCs/>
          <w:szCs w:val="20"/>
        </w:rPr>
        <w:t>QUINTO</w:t>
      </w:r>
      <w:r w:rsidRPr="00683CE2">
        <w:rPr>
          <w:b/>
          <w:bCs/>
          <w:szCs w:val="20"/>
        </w:rPr>
        <w:t>.-</w:t>
      </w:r>
      <w:proofErr w:type="gramEnd"/>
      <w:r w:rsidRPr="00683CE2">
        <w:rPr>
          <w:szCs w:val="20"/>
        </w:rPr>
        <w:t xml:space="preserve"> Para la utilización de servicios o ejecución de cualquier tipo de transacción, el BANCO asignará un usuario al CLIENTE, el cual se denomina usuario principal. Este usuario no mantendrá restricciones y podrá, por cuenta y riesgo del CLIENTE, conceder permisos a usuarios adicionales, los cuales únicamente tendrán las facultades que el principal les asigne, según los niveles aprobadores</w:t>
      </w:r>
      <w:r w:rsidR="00742BC6">
        <w:rPr>
          <w:szCs w:val="20"/>
        </w:rPr>
        <w:t>,</w:t>
      </w:r>
      <w:r w:rsidRPr="00683CE2">
        <w:rPr>
          <w:szCs w:val="20"/>
        </w:rPr>
        <w:t xml:space="preserve"> cuando fueren aplicables. El usuario y clave quedan bajo custodia y responsabilidad del CLIENTE y deben ser utilizados únicamente para acceder a los sistemas que le permitan operar los servicios autorizados por el BANCO.</w:t>
      </w:r>
    </w:p>
    <w:p w14:paraId="7FD9B8FA" w14:textId="77777777" w:rsidR="001D1BA6" w:rsidRPr="00683CE2" w:rsidRDefault="001D1BA6" w:rsidP="00683CE2">
      <w:pPr>
        <w:spacing w:after="0" w:line="240" w:lineRule="auto"/>
        <w:ind w:left="0" w:right="0" w:firstLine="0"/>
        <w:rPr>
          <w:szCs w:val="20"/>
        </w:rPr>
      </w:pPr>
    </w:p>
    <w:p w14:paraId="5E9A39BE" w14:textId="31D73783" w:rsidR="001D1BA6" w:rsidRPr="00683CE2" w:rsidRDefault="001D1BA6" w:rsidP="00683CE2">
      <w:pPr>
        <w:spacing w:after="0" w:line="240" w:lineRule="auto"/>
        <w:ind w:left="0" w:right="0" w:firstLine="0"/>
        <w:rPr>
          <w:szCs w:val="20"/>
        </w:rPr>
      </w:pPr>
      <w:r w:rsidRPr="00683CE2">
        <w:rPr>
          <w:b/>
          <w:bCs/>
          <w:szCs w:val="20"/>
        </w:rPr>
        <w:t xml:space="preserve">ARTÍCULO </w:t>
      </w:r>
      <w:r w:rsidR="00C07342">
        <w:rPr>
          <w:b/>
          <w:bCs/>
          <w:szCs w:val="20"/>
        </w:rPr>
        <w:t xml:space="preserve">VIGÉSIMO </w:t>
      </w:r>
      <w:proofErr w:type="gramStart"/>
      <w:r w:rsidR="00C07342">
        <w:rPr>
          <w:b/>
          <w:bCs/>
          <w:szCs w:val="20"/>
        </w:rPr>
        <w:t>SEXTO</w:t>
      </w:r>
      <w:r w:rsidRPr="00683CE2">
        <w:rPr>
          <w:b/>
          <w:bCs/>
          <w:szCs w:val="20"/>
        </w:rPr>
        <w:t>.-</w:t>
      </w:r>
      <w:proofErr w:type="gramEnd"/>
      <w:r w:rsidRPr="00683CE2">
        <w:rPr>
          <w:szCs w:val="20"/>
        </w:rPr>
        <w:t xml:space="preserve"> El usuario principal puede facultar el ingreso a canales digitales a un usuario adicional. Para que el usuario adicional acceda a los servicios transaccionales, el CLIENTE debe comunicar esa intención al BANCO por escrito. En virtud de esa autorización, el BANCO conferirá al CLIENTE una clave provisional, con la cual el usuario adicional podrá hacer uso del sistema. Dicha clave deberá ser cambiada inmediatamente.</w:t>
      </w:r>
    </w:p>
    <w:p w14:paraId="5DA60FA7" w14:textId="77777777" w:rsidR="001D1BA6" w:rsidRPr="00683CE2" w:rsidRDefault="001D1BA6" w:rsidP="00683CE2">
      <w:pPr>
        <w:tabs>
          <w:tab w:val="left" w:pos="0"/>
        </w:tabs>
        <w:suppressAutoHyphens/>
        <w:spacing w:after="0" w:line="240" w:lineRule="auto"/>
        <w:ind w:left="0" w:right="0" w:firstLine="0"/>
        <w:rPr>
          <w:szCs w:val="20"/>
        </w:rPr>
      </w:pPr>
    </w:p>
    <w:p w14:paraId="588BFB9F" w14:textId="094316F0" w:rsidR="001D1BA6" w:rsidRPr="00683CE2" w:rsidRDefault="001D1BA6" w:rsidP="00683CE2">
      <w:pPr>
        <w:tabs>
          <w:tab w:val="left" w:pos="0"/>
        </w:tabs>
        <w:suppressAutoHyphens/>
        <w:spacing w:after="0" w:line="240" w:lineRule="auto"/>
        <w:ind w:left="0" w:right="0" w:firstLine="0"/>
        <w:rPr>
          <w:spacing w:val="-6"/>
          <w:szCs w:val="20"/>
        </w:rPr>
      </w:pPr>
      <w:r w:rsidRPr="00683CE2">
        <w:rPr>
          <w:szCs w:val="20"/>
        </w:rPr>
        <w:t xml:space="preserve">El BANCO </w:t>
      </w:r>
      <w:r w:rsidRPr="00683CE2">
        <w:rPr>
          <w:spacing w:val="-6"/>
          <w:szCs w:val="20"/>
        </w:rPr>
        <w:t xml:space="preserve">proporcionará al CLIENTE y sus usuarios, las claves de acceso solicitadas y/o mecanismos de autenticación adicionales u alternativos, cuando fueren aplicables; así como gestionar las correspondientes actualizaciones, renovaciones, anulaciones, revocatorias, cambios, entre otras acciones requeridas por el CLIENTE y permitidas por el BANCO.  El BANCO registrará los perfiles asignados por el CLIENTE.   </w:t>
      </w:r>
    </w:p>
    <w:p w14:paraId="44E3ED06" w14:textId="77777777" w:rsidR="001D1BA6" w:rsidRPr="00683CE2" w:rsidRDefault="001D1BA6" w:rsidP="00683CE2">
      <w:pPr>
        <w:tabs>
          <w:tab w:val="left" w:pos="0"/>
        </w:tabs>
        <w:suppressAutoHyphens/>
        <w:spacing w:after="0" w:line="240" w:lineRule="auto"/>
        <w:ind w:left="0" w:right="0" w:firstLine="0"/>
        <w:rPr>
          <w:spacing w:val="-6"/>
          <w:szCs w:val="20"/>
        </w:rPr>
      </w:pPr>
    </w:p>
    <w:p w14:paraId="642948A5" w14:textId="2D615F4B" w:rsidR="004D5490" w:rsidRPr="00683CE2" w:rsidRDefault="00BE464B" w:rsidP="00683CE2">
      <w:pPr>
        <w:spacing w:after="0" w:line="240" w:lineRule="auto"/>
        <w:ind w:left="-5" w:right="0"/>
        <w:jc w:val="left"/>
        <w:rPr>
          <w:szCs w:val="20"/>
        </w:rPr>
      </w:pPr>
      <w:r>
        <w:rPr>
          <w:b/>
          <w:bCs/>
          <w:szCs w:val="20"/>
        </w:rPr>
        <w:t xml:space="preserve">DISPOSICIONES SOBRE </w:t>
      </w:r>
      <w:r w:rsidR="004D5490" w:rsidRPr="00683CE2">
        <w:rPr>
          <w:b/>
          <w:bCs/>
          <w:szCs w:val="20"/>
        </w:rPr>
        <w:t xml:space="preserve">USO Y MANEJO DE LA TARJETA </w:t>
      </w:r>
      <w:r w:rsidR="008E7871" w:rsidRPr="00683CE2">
        <w:rPr>
          <w:b/>
          <w:bCs/>
          <w:szCs w:val="20"/>
        </w:rPr>
        <w:t xml:space="preserve">DE </w:t>
      </w:r>
      <w:r w:rsidR="004D5490" w:rsidRPr="00683CE2">
        <w:rPr>
          <w:b/>
          <w:bCs/>
          <w:szCs w:val="20"/>
        </w:rPr>
        <w:t>DÉBIT</w:t>
      </w:r>
      <w:r w:rsidR="008E7871" w:rsidRPr="00683CE2">
        <w:rPr>
          <w:b/>
          <w:bCs/>
          <w:szCs w:val="20"/>
        </w:rPr>
        <w:t>O</w:t>
      </w:r>
      <w:r w:rsidR="004D5490" w:rsidRPr="00683CE2">
        <w:rPr>
          <w:b/>
          <w:bCs/>
          <w:szCs w:val="20"/>
        </w:rPr>
        <w:t>:</w:t>
      </w:r>
      <w:r w:rsidR="004D5490" w:rsidRPr="00683CE2">
        <w:rPr>
          <w:szCs w:val="20"/>
        </w:rPr>
        <w:t xml:space="preserve"> </w:t>
      </w:r>
    </w:p>
    <w:p w14:paraId="0ADB314B" w14:textId="77777777" w:rsidR="00683CE2" w:rsidRPr="00683CE2" w:rsidRDefault="00683CE2" w:rsidP="00683CE2">
      <w:pPr>
        <w:spacing w:after="0" w:line="240" w:lineRule="auto"/>
        <w:ind w:left="-5" w:right="0"/>
        <w:rPr>
          <w:b/>
          <w:bCs/>
          <w:szCs w:val="20"/>
        </w:rPr>
      </w:pPr>
    </w:p>
    <w:p w14:paraId="1ED4D841" w14:textId="27C7AF5A" w:rsidR="004D5490" w:rsidRPr="00683CE2" w:rsidRDefault="004D5490" w:rsidP="00683CE2">
      <w:pPr>
        <w:spacing w:after="0" w:line="240" w:lineRule="auto"/>
        <w:ind w:left="-5" w:right="0"/>
        <w:rPr>
          <w:szCs w:val="20"/>
        </w:rPr>
      </w:pPr>
      <w:r w:rsidRPr="00683CE2">
        <w:rPr>
          <w:b/>
          <w:bCs/>
          <w:szCs w:val="20"/>
        </w:rPr>
        <w:t xml:space="preserve">ARTÍCULO </w:t>
      </w:r>
      <w:r w:rsidR="00C07342">
        <w:rPr>
          <w:b/>
          <w:bCs/>
          <w:szCs w:val="20"/>
        </w:rPr>
        <w:t xml:space="preserve">VIGÉSIMO </w:t>
      </w:r>
      <w:proofErr w:type="gramStart"/>
      <w:r w:rsidR="00C07342">
        <w:rPr>
          <w:b/>
          <w:bCs/>
          <w:szCs w:val="20"/>
        </w:rPr>
        <w:t>SÉPTIMO</w:t>
      </w:r>
      <w:r w:rsidRPr="00683CE2">
        <w:rPr>
          <w:b/>
          <w:bCs/>
          <w:szCs w:val="20"/>
        </w:rPr>
        <w:t>.-</w:t>
      </w:r>
      <w:proofErr w:type="gramEnd"/>
      <w:r w:rsidRPr="00683CE2">
        <w:rPr>
          <w:szCs w:val="20"/>
        </w:rPr>
        <w:t xml:space="preserve"> P</w:t>
      </w:r>
      <w:r w:rsidR="000C4F74" w:rsidRPr="00683CE2">
        <w:rPr>
          <w:szCs w:val="20"/>
        </w:rPr>
        <w:t xml:space="preserve">revia solicitud del CLIENTE, </w:t>
      </w:r>
      <w:r w:rsidRPr="00683CE2">
        <w:rPr>
          <w:szCs w:val="20"/>
        </w:rPr>
        <w:t>el BANCO entrega</w:t>
      </w:r>
      <w:r w:rsidR="000C4F74" w:rsidRPr="00683CE2">
        <w:rPr>
          <w:szCs w:val="20"/>
        </w:rPr>
        <w:t>r</w:t>
      </w:r>
      <w:r w:rsidR="00BE464B">
        <w:rPr>
          <w:szCs w:val="20"/>
        </w:rPr>
        <w:t>á</w:t>
      </w:r>
      <w:r w:rsidRPr="00683CE2">
        <w:rPr>
          <w:szCs w:val="20"/>
        </w:rPr>
        <w:t xml:space="preserve"> </w:t>
      </w:r>
      <w:r w:rsidR="008C6B1F" w:rsidRPr="00683CE2">
        <w:rPr>
          <w:szCs w:val="20"/>
        </w:rPr>
        <w:t xml:space="preserve">al </w:t>
      </w:r>
      <w:r w:rsidRPr="00683CE2">
        <w:rPr>
          <w:szCs w:val="20"/>
        </w:rPr>
        <w:t xml:space="preserve">CLIENTE una tarjeta </w:t>
      </w:r>
      <w:r w:rsidR="008C6B1F" w:rsidRPr="00683CE2">
        <w:rPr>
          <w:szCs w:val="20"/>
        </w:rPr>
        <w:t>de débito, con tecnología magnética, microchip</w:t>
      </w:r>
      <w:r w:rsidR="0025293D" w:rsidRPr="00683CE2">
        <w:rPr>
          <w:szCs w:val="20"/>
        </w:rPr>
        <w:t xml:space="preserve"> y/o </w:t>
      </w:r>
      <w:r w:rsidRPr="00683CE2">
        <w:rPr>
          <w:szCs w:val="20"/>
        </w:rPr>
        <w:t xml:space="preserve">según los avances </w:t>
      </w:r>
      <w:r w:rsidR="0025293D" w:rsidRPr="00683CE2">
        <w:rPr>
          <w:szCs w:val="20"/>
        </w:rPr>
        <w:t xml:space="preserve">tecnológicos </w:t>
      </w:r>
      <w:r w:rsidR="00BE464B">
        <w:rPr>
          <w:szCs w:val="20"/>
        </w:rPr>
        <w:t xml:space="preserve">que resulten </w:t>
      </w:r>
      <w:r w:rsidR="0025293D" w:rsidRPr="00683CE2">
        <w:rPr>
          <w:szCs w:val="20"/>
        </w:rPr>
        <w:t>aplicable</w:t>
      </w:r>
      <w:r w:rsidR="00BE464B">
        <w:rPr>
          <w:szCs w:val="20"/>
        </w:rPr>
        <w:t>s</w:t>
      </w:r>
      <w:r w:rsidRPr="00683CE2">
        <w:rPr>
          <w:szCs w:val="20"/>
        </w:rPr>
        <w:t xml:space="preserve">. </w:t>
      </w:r>
      <w:r w:rsidR="008E7871" w:rsidRPr="00683CE2">
        <w:rPr>
          <w:szCs w:val="20"/>
        </w:rPr>
        <w:t xml:space="preserve">Adicional a </w:t>
      </w:r>
      <w:r w:rsidR="006C0F0F" w:rsidRPr="00683CE2">
        <w:rPr>
          <w:szCs w:val="20"/>
        </w:rPr>
        <w:t xml:space="preserve">las transacciones que PRODUBANCO </w:t>
      </w:r>
      <w:r w:rsidR="00A24D61" w:rsidRPr="00683CE2">
        <w:rPr>
          <w:szCs w:val="20"/>
        </w:rPr>
        <w:t>habilite, la</w:t>
      </w:r>
      <w:r w:rsidR="008E7871" w:rsidRPr="00683CE2">
        <w:rPr>
          <w:szCs w:val="20"/>
        </w:rPr>
        <w:t xml:space="preserve"> </w:t>
      </w:r>
      <w:r w:rsidRPr="00683CE2">
        <w:rPr>
          <w:szCs w:val="20"/>
        </w:rPr>
        <w:t xml:space="preserve">tarjeta permite el acceso y uso de </w:t>
      </w:r>
      <w:r w:rsidR="003379DC" w:rsidRPr="00683CE2">
        <w:rPr>
          <w:szCs w:val="20"/>
        </w:rPr>
        <w:t>funcionalidades y canales</w:t>
      </w:r>
      <w:r w:rsidRPr="00683CE2">
        <w:rPr>
          <w:szCs w:val="20"/>
        </w:rPr>
        <w:t>,</w:t>
      </w:r>
      <w:r w:rsidR="003379DC" w:rsidRPr="00683CE2">
        <w:rPr>
          <w:szCs w:val="20"/>
        </w:rPr>
        <w:t xml:space="preserve"> para lo cual se activará la clave correspondiente</w:t>
      </w:r>
      <w:r w:rsidRPr="00683CE2">
        <w:rPr>
          <w:szCs w:val="20"/>
        </w:rPr>
        <w:t xml:space="preserve">. </w:t>
      </w:r>
    </w:p>
    <w:p w14:paraId="20193A22" w14:textId="77777777" w:rsidR="00683CE2" w:rsidRPr="00683CE2" w:rsidRDefault="00683CE2" w:rsidP="00683CE2">
      <w:pPr>
        <w:spacing w:after="0" w:line="240" w:lineRule="auto"/>
        <w:ind w:left="-5" w:right="0"/>
        <w:rPr>
          <w:szCs w:val="20"/>
        </w:rPr>
      </w:pPr>
    </w:p>
    <w:p w14:paraId="6679082F" w14:textId="74DEDAAB" w:rsidR="004D5490" w:rsidRPr="00683CE2" w:rsidRDefault="004D5490" w:rsidP="00683CE2">
      <w:pPr>
        <w:spacing w:after="0" w:line="240" w:lineRule="auto"/>
        <w:ind w:left="-5" w:right="0"/>
        <w:rPr>
          <w:szCs w:val="20"/>
        </w:rPr>
      </w:pPr>
      <w:r w:rsidRPr="00683CE2">
        <w:rPr>
          <w:b/>
          <w:bCs/>
          <w:szCs w:val="20"/>
        </w:rPr>
        <w:t xml:space="preserve">ARTÍCULO </w:t>
      </w:r>
      <w:r w:rsidR="00C07342">
        <w:rPr>
          <w:b/>
          <w:bCs/>
          <w:szCs w:val="20"/>
        </w:rPr>
        <w:t xml:space="preserve">VIGÉSIMO </w:t>
      </w:r>
      <w:proofErr w:type="gramStart"/>
      <w:r w:rsidR="00C07342">
        <w:rPr>
          <w:b/>
          <w:bCs/>
          <w:szCs w:val="20"/>
        </w:rPr>
        <w:t>OCTAVO</w:t>
      </w:r>
      <w:r w:rsidRPr="00683CE2">
        <w:rPr>
          <w:b/>
          <w:bCs/>
          <w:szCs w:val="20"/>
        </w:rPr>
        <w:t>.-</w:t>
      </w:r>
      <w:proofErr w:type="gramEnd"/>
      <w:r w:rsidRPr="00683CE2">
        <w:rPr>
          <w:szCs w:val="20"/>
        </w:rPr>
        <w:t xml:space="preserve"> A solicitud del CLIENTE, el BANCO podrá emitir tarjetas adicionales </w:t>
      </w:r>
      <w:r w:rsidR="000A5537" w:rsidRPr="00683CE2">
        <w:rPr>
          <w:szCs w:val="20"/>
        </w:rPr>
        <w:t>en favor de</w:t>
      </w:r>
      <w:r w:rsidRPr="00683CE2">
        <w:rPr>
          <w:szCs w:val="20"/>
        </w:rPr>
        <w:t xml:space="preserve"> personas </w:t>
      </w:r>
      <w:r w:rsidR="007060B5" w:rsidRPr="00683CE2">
        <w:rPr>
          <w:szCs w:val="20"/>
        </w:rPr>
        <w:t>expresamente autorizadas</w:t>
      </w:r>
      <w:r w:rsidRPr="00683CE2">
        <w:rPr>
          <w:szCs w:val="20"/>
        </w:rPr>
        <w:t>. El uso de tarjeta</w:t>
      </w:r>
      <w:r w:rsidR="002A2A85" w:rsidRPr="00683CE2">
        <w:rPr>
          <w:szCs w:val="20"/>
        </w:rPr>
        <w:t>s</w:t>
      </w:r>
      <w:r w:rsidRPr="00683CE2">
        <w:rPr>
          <w:szCs w:val="20"/>
        </w:rPr>
        <w:t xml:space="preserve"> adicional</w:t>
      </w:r>
      <w:r w:rsidR="002A2A85" w:rsidRPr="00683CE2">
        <w:rPr>
          <w:szCs w:val="20"/>
        </w:rPr>
        <w:t>es</w:t>
      </w:r>
      <w:r w:rsidRPr="00683CE2">
        <w:rPr>
          <w:szCs w:val="20"/>
        </w:rPr>
        <w:t xml:space="preserve"> está sujeto a los mismos términos y condiciones contemplados </w:t>
      </w:r>
      <w:r w:rsidR="002A2A85" w:rsidRPr="00683CE2">
        <w:rPr>
          <w:szCs w:val="20"/>
        </w:rPr>
        <w:t>para la tarjeta principal</w:t>
      </w:r>
      <w:r w:rsidRPr="00683CE2">
        <w:rPr>
          <w:szCs w:val="20"/>
        </w:rPr>
        <w:t xml:space="preserve">, </w:t>
      </w:r>
      <w:r w:rsidR="002A2A85" w:rsidRPr="00683CE2">
        <w:rPr>
          <w:szCs w:val="20"/>
        </w:rPr>
        <w:t xml:space="preserve">salvo </w:t>
      </w:r>
      <w:r w:rsidRPr="00683CE2">
        <w:rPr>
          <w:szCs w:val="20"/>
        </w:rPr>
        <w:t xml:space="preserve">las restricciones </w:t>
      </w:r>
      <w:r w:rsidR="002A2A85" w:rsidRPr="00683CE2">
        <w:rPr>
          <w:szCs w:val="20"/>
        </w:rPr>
        <w:t>instruidas por el CLIENTE, en la medida que el</w:t>
      </w:r>
      <w:r w:rsidRPr="00683CE2">
        <w:rPr>
          <w:szCs w:val="20"/>
        </w:rPr>
        <w:t xml:space="preserve"> BANCO </w:t>
      </w:r>
      <w:r w:rsidR="002A2A85" w:rsidRPr="00683CE2">
        <w:rPr>
          <w:szCs w:val="20"/>
        </w:rPr>
        <w:t xml:space="preserve">las </w:t>
      </w:r>
      <w:r w:rsidRPr="00683CE2">
        <w:rPr>
          <w:szCs w:val="20"/>
        </w:rPr>
        <w:t xml:space="preserve">considere factibles. La tarjeta es de propiedad del BANCO y su emisión, funcionamiento y entrega es potestativa de éste, así como los canales o medios de acceso a servicios que oferta el BANCO. En </w:t>
      </w:r>
      <w:r w:rsidR="00135FE1" w:rsidRPr="00683CE2">
        <w:rPr>
          <w:szCs w:val="20"/>
        </w:rPr>
        <w:t>consecuencia,</w:t>
      </w:r>
      <w:r w:rsidRPr="00683CE2">
        <w:rPr>
          <w:szCs w:val="20"/>
        </w:rPr>
        <w:t xml:space="preserve"> el BANCO tiene facultad </w:t>
      </w:r>
      <w:r w:rsidR="00135FE1" w:rsidRPr="00683CE2">
        <w:rPr>
          <w:szCs w:val="20"/>
        </w:rPr>
        <w:t>de</w:t>
      </w:r>
      <w:r w:rsidRPr="00683CE2">
        <w:rPr>
          <w:szCs w:val="20"/>
        </w:rPr>
        <w:t xml:space="preserve"> retirar al CLIENTE las tarjetas</w:t>
      </w:r>
      <w:r w:rsidR="00BC634D" w:rsidRPr="00683CE2">
        <w:rPr>
          <w:szCs w:val="20"/>
        </w:rPr>
        <w:t xml:space="preserve"> emitidas</w:t>
      </w:r>
      <w:r w:rsidRPr="00683CE2">
        <w:rPr>
          <w:szCs w:val="20"/>
        </w:rPr>
        <w:t xml:space="preserve"> en cualquier momento, </w:t>
      </w:r>
      <w:r w:rsidR="00BC634D" w:rsidRPr="00683CE2">
        <w:rPr>
          <w:szCs w:val="20"/>
        </w:rPr>
        <w:t xml:space="preserve">así como impedir </w:t>
      </w:r>
      <w:r w:rsidR="00A83B27" w:rsidRPr="00683CE2">
        <w:rPr>
          <w:szCs w:val="20"/>
        </w:rPr>
        <w:t>el</w:t>
      </w:r>
      <w:r w:rsidR="00BC634D" w:rsidRPr="00683CE2">
        <w:rPr>
          <w:szCs w:val="20"/>
        </w:rPr>
        <w:t xml:space="preserve"> uso</w:t>
      </w:r>
      <w:r w:rsidRPr="00683CE2">
        <w:rPr>
          <w:szCs w:val="20"/>
        </w:rPr>
        <w:t xml:space="preserve"> futuro </w:t>
      </w:r>
      <w:r w:rsidR="00A83B27" w:rsidRPr="00683CE2">
        <w:rPr>
          <w:szCs w:val="20"/>
        </w:rPr>
        <w:t>de la tarjeta y los mecanismos de autenticación asociados</w:t>
      </w:r>
      <w:r w:rsidRPr="00683CE2">
        <w:rPr>
          <w:szCs w:val="20"/>
        </w:rPr>
        <w:t xml:space="preserve"> </w:t>
      </w:r>
      <w:r w:rsidR="00BE464B">
        <w:rPr>
          <w:szCs w:val="20"/>
        </w:rPr>
        <w:t xml:space="preserve">a la </w:t>
      </w:r>
      <w:r w:rsidRPr="00683CE2">
        <w:rPr>
          <w:szCs w:val="20"/>
        </w:rPr>
        <w:t xml:space="preserve">clave. </w:t>
      </w:r>
    </w:p>
    <w:p w14:paraId="48D53F1D" w14:textId="77777777" w:rsidR="00683CE2" w:rsidRPr="00683CE2" w:rsidRDefault="00683CE2" w:rsidP="00683CE2">
      <w:pPr>
        <w:spacing w:after="0" w:line="240" w:lineRule="auto"/>
        <w:ind w:left="0" w:right="0" w:firstLine="0"/>
        <w:rPr>
          <w:b/>
          <w:bCs/>
          <w:szCs w:val="20"/>
        </w:rPr>
      </w:pPr>
    </w:p>
    <w:p w14:paraId="77FDF09B" w14:textId="44170A89" w:rsidR="003B1B1E" w:rsidRDefault="00135FE1" w:rsidP="00683CE2">
      <w:pPr>
        <w:spacing w:after="0" w:line="240" w:lineRule="auto"/>
        <w:ind w:left="0" w:right="0" w:firstLine="0"/>
        <w:rPr>
          <w:szCs w:val="20"/>
        </w:rPr>
      </w:pPr>
      <w:r w:rsidRPr="00683CE2">
        <w:rPr>
          <w:b/>
          <w:bCs/>
          <w:szCs w:val="20"/>
        </w:rPr>
        <w:t xml:space="preserve">ARTÍCULO </w:t>
      </w:r>
      <w:r w:rsidR="00C07342">
        <w:rPr>
          <w:b/>
          <w:bCs/>
          <w:szCs w:val="20"/>
        </w:rPr>
        <w:t xml:space="preserve">VIGÉSIMO </w:t>
      </w:r>
      <w:proofErr w:type="gramStart"/>
      <w:r w:rsidR="00C07342">
        <w:rPr>
          <w:b/>
          <w:bCs/>
          <w:szCs w:val="20"/>
        </w:rPr>
        <w:t>NOVENO</w:t>
      </w:r>
      <w:r w:rsidRPr="00683CE2">
        <w:rPr>
          <w:b/>
          <w:bCs/>
          <w:szCs w:val="20"/>
        </w:rPr>
        <w:t>.-</w:t>
      </w:r>
      <w:proofErr w:type="gramEnd"/>
      <w:r w:rsidRPr="00683CE2">
        <w:rPr>
          <w:szCs w:val="20"/>
        </w:rPr>
        <w:t xml:space="preserve"> El BANCO podrá proporcionar al CLIENTE el acceso a servicios y/o productos objeto del Contrato y este Instructivo, únicamente con la clave y sin la necesidad de emitir una tarjeta, previa solicitud del CLIENTE. Sin embargo, el BANCO queda facultado para, en cualquier momento, </w:t>
      </w:r>
      <w:r w:rsidR="00C62E8D" w:rsidRPr="00683CE2">
        <w:rPr>
          <w:szCs w:val="20"/>
        </w:rPr>
        <w:t>suspender</w:t>
      </w:r>
      <w:r w:rsidRPr="00683CE2">
        <w:rPr>
          <w:szCs w:val="20"/>
        </w:rPr>
        <w:t xml:space="preserve"> el uso de </w:t>
      </w:r>
      <w:r w:rsidR="00C62E8D" w:rsidRPr="00683CE2">
        <w:rPr>
          <w:szCs w:val="20"/>
        </w:rPr>
        <w:t xml:space="preserve">dicha </w:t>
      </w:r>
      <w:r w:rsidRPr="00683CE2">
        <w:rPr>
          <w:szCs w:val="20"/>
        </w:rPr>
        <w:t>clave.</w:t>
      </w:r>
    </w:p>
    <w:p w14:paraId="56EAA470" w14:textId="77777777" w:rsidR="00683CE2" w:rsidRPr="00683CE2" w:rsidRDefault="00683CE2" w:rsidP="00683CE2">
      <w:pPr>
        <w:spacing w:after="0" w:line="240" w:lineRule="auto"/>
        <w:ind w:left="0" w:right="0" w:firstLine="0"/>
        <w:rPr>
          <w:szCs w:val="20"/>
        </w:rPr>
      </w:pPr>
    </w:p>
    <w:p w14:paraId="632AB9DF" w14:textId="52B57F42" w:rsidR="00683CE2" w:rsidRPr="00683CE2" w:rsidRDefault="003B1B1E" w:rsidP="00683CE2">
      <w:pPr>
        <w:spacing w:after="0" w:line="240" w:lineRule="auto"/>
        <w:ind w:left="0" w:right="0" w:firstLine="0"/>
        <w:rPr>
          <w:szCs w:val="20"/>
        </w:rPr>
      </w:pPr>
      <w:r w:rsidRPr="00683CE2">
        <w:rPr>
          <w:b/>
          <w:bCs/>
          <w:szCs w:val="20"/>
        </w:rPr>
        <w:t xml:space="preserve">ARTÍCULO </w:t>
      </w:r>
      <w:proofErr w:type="gramStart"/>
      <w:r w:rsidR="00C07342">
        <w:rPr>
          <w:b/>
          <w:bCs/>
          <w:szCs w:val="20"/>
        </w:rPr>
        <w:t>TRIGÉSIMO</w:t>
      </w:r>
      <w:r w:rsidRPr="00683CE2">
        <w:rPr>
          <w:b/>
          <w:bCs/>
          <w:szCs w:val="20"/>
        </w:rPr>
        <w:t>.-</w:t>
      </w:r>
      <w:proofErr w:type="gramEnd"/>
      <w:r w:rsidRPr="00683CE2">
        <w:rPr>
          <w:szCs w:val="20"/>
        </w:rPr>
        <w:t xml:space="preserve"> Cuando el </w:t>
      </w:r>
      <w:r w:rsidR="00BE464B" w:rsidRPr="00683CE2">
        <w:rPr>
          <w:szCs w:val="20"/>
        </w:rPr>
        <w:t>CLIENTE</w:t>
      </w:r>
      <w:r w:rsidRPr="00683CE2">
        <w:rPr>
          <w:szCs w:val="20"/>
        </w:rPr>
        <w:t xml:space="preserve"> mantenga una tarjeta de débito activa y vigente, podrá parametrizar consumos recurrentes, que se procesarán en los montos y periodicidad que se acuerde con cada establecimiento. El monitoreo e interrupción de los cargos recurrentes son estricta responsabilidad del </w:t>
      </w:r>
      <w:r w:rsidR="00BE464B" w:rsidRPr="00683CE2">
        <w:rPr>
          <w:szCs w:val="20"/>
        </w:rPr>
        <w:t>CLIENTE</w:t>
      </w:r>
      <w:r w:rsidR="00BE464B">
        <w:rPr>
          <w:szCs w:val="20"/>
        </w:rPr>
        <w:t xml:space="preserve"> y este así lo reconoce</w:t>
      </w:r>
      <w:r w:rsidRPr="00683CE2">
        <w:rPr>
          <w:szCs w:val="20"/>
        </w:rPr>
        <w:t>, mismos que se podrán procesar indefinidamente mientras la tarjeta de débito se encuentre vigente.</w:t>
      </w:r>
    </w:p>
    <w:p w14:paraId="58D07D14" w14:textId="31A35CC5" w:rsidR="003B1B1E" w:rsidRPr="00683CE2" w:rsidRDefault="003B1B1E" w:rsidP="00683CE2">
      <w:pPr>
        <w:spacing w:after="0" w:line="240" w:lineRule="auto"/>
        <w:ind w:left="0" w:right="0" w:firstLine="0"/>
        <w:rPr>
          <w:szCs w:val="20"/>
        </w:rPr>
      </w:pPr>
      <w:r w:rsidRPr="00683CE2">
        <w:rPr>
          <w:szCs w:val="20"/>
        </w:rPr>
        <w:t xml:space="preserve"> </w:t>
      </w:r>
    </w:p>
    <w:p w14:paraId="596D9EAF" w14:textId="5587B3BF" w:rsidR="003B1B1E" w:rsidRPr="00683CE2" w:rsidRDefault="003B1B1E" w:rsidP="00683CE2">
      <w:pPr>
        <w:spacing w:after="0" w:line="240" w:lineRule="auto"/>
        <w:ind w:left="0" w:right="0" w:firstLine="0"/>
        <w:rPr>
          <w:szCs w:val="20"/>
        </w:rPr>
      </w:pPr>
      <w:r w:rsidRPr="00683CE2">
        <w:rPr>
          <w:szCs w:val="20"/>
        </w:rPr>
        <w:t xml:space="preserve">En la medida que PRODUBANCO lo permita y habilite, y siempre que el </w:t>
      </w:r>
      <w:r w:rsidR="00E157B5" w:rsidRPr="00683CE2">
        <w:rPr>
          <w:szCs w:val="20"/>
        </w:rPr>
        <w:t>CLIENTE</w:t>
      </w:r>
      <w:r w:rsidRPr="00683CE2">
        <w:rPr>
          <w:szCs w:val="20"/>
        </w:rPr>
        <w:t xml:space="preserve"> no hubiere comunicado su decisión expresa para suspender los cargos recurrentes, estos podrán continuarse procesando con las mismas credenciales, aun cuando la tarjeta de débito hubiere vencido. Sin perjuicio de lo descrito, serán automáticamente suspendidos por PRODUBANCO cuando se renueve la tarjeta de débito y/o exceda el plazo de tolerancia máximo que determine para el efecto el BANCO.</w:t>
      </w:r>
    </w:p>
    <w:p w14:paraId="74D892C5" w14:textId="77777777" w:rsidR="00683CE2" w:rsidRDefault="00683CE2" w:rsidP="00683CE2">
      <w:pPr>
        <w:spacing w:after="0" w:line="240" w:lineRule="auto"/>
        <w:ind w:left="-5" w:right="0"/>
        <w:rPr>
          <w:b/>
          <w:bCs/>
          <w:szCs w:val="20"/>
        </w:rPr>
      </w:pPr>
    </w:p>
    <w:p w14:paraId="1EF7F46F" w14:textId="6943892A" w:rsidR="0079530D" w:rsidRPr="00683CE2" w:rsidRDefault="00E157B5" w:rsidP="00683CE2">
      <w:pPr>
        <w:spacing w:after="0" w:line="240" w:lineRule="auto"/>
        <w:ind w:left="-5" w:right="0"/>
        <w:rPr>
          <w:b/>
          <w:bCs/>
          <w:szCs w:val="20"/>
        </w:rPr>
      </w:pPr>
      <w:r>
        <w:rPr>
          <w:b/>
          <w:bCs/>
          <w:szCs w:val="20"/>
        </w:rPr>
        <w:t xml:space="preserve">DISPOSICIONES RELATIVAS A </w:t>
      </w:r>
      <w:r w:rsidR="0079530D" w:rsidRPr="00683CE2">
        <w:rPr>
          <w:b/>
          <w:bCs/>
          <w:szCs w:val="20"/>
        </w:rPr>
        <w:t>MEDIDAS DE SEGURIDAD:</w:t>
      </w:r>
    </w:p>
    <w:p w14:paraId="1EC61F16" w14:textId="77777777" w:rsidR="00683CE2" w:rsidRPr="00683CE2" w:rsidRDefault="00683CE2" w:rsidP="00683CE2">
      <w:pPr>
        <w:spacing w:after="0" w:line="240" w:lineRule="auto"/>
        <w:ind w:left="-5" w:right="0"/>
        <w:rPr>
          <w:b/>
          <w:bCs/>
          <w:szCs w:val="20"/>
        </w:rPr>
      </w:pPr>
    </w:p>
    <w:p w14:paraId="5C73AA74" w14:textId="440D6970" w:rsidR="0079530D" w:rsidRDefault="000E5D01" w:rsidP="00683CE2">
      <w:pPr>
        <w:spacing w:after="0" w:line="240" w:lineRule="auto"/>
        <w:ind w:left="-5" w:right="0"/>
        <w:rPr>
          <w:szCs w:val="20"/>
        </w:rPr>
      </w:pPr>
      <w:r w:rsidRPr="00683CE2">
        <w:rPr>
          <w:b/>
          <w:bCs/>
          <w:szCs w:val="20"/>
        </w:rPr>
        <w:t xml:space="preserve">ARTÍCULO </w:t>
      </w:r>
      <w:r w:rsidR="00C07342">
        <w:rPr>
          <w:b/>
          <w:bCs/>
          <w:szCs w:val="20"/>
        </w:rPr>
        <w:t xml:space="preserve">TRIGÉSIMO </w:t>
      </w:r>
      <w:proofErr w:type="gramStart"/>
      <w:r w:rsidR="00C07342">
        <w:rPr>
          <w:b/>
          <w:bCs/>
          <w:szCs w:val="20"/>
        </w:rPr>
        <w:t>PRIMERO</w:t>
      </w:r>
      <w:r w:rsidRPr="00683CE2">
        <w:rPr>
          <w:b/>
          <w:bCs/>
          <w:szCs w:val="20"/>
        </w:rPr>
        <w:t>.-</w:t>
      </w:r>
      <w:proofErr w:type="gramEnd"/>
      <w:r w:rsidRPr="00683CE2">
        <w:rPr>
          <w:b/>
          <w:bCs/>
          <w:szCs w:val="20"/>
        </w:rPr>
        <w:t xml:space="preserve"> </w:t>
      </w:r>
      <w:r w:rsidRPr="00683CE2">
        <w:rPr>
          <w:szCs w:val="20"/>
        </w:rPr>
        <w:t xml:space="preserve">El CLIENTE acepta expresa e irrevocablemente los sistemas de seguridad adicionales que el BANCO implemente en relación con el Contrato y el presente Instructivo, sea </w:t>
      </w:r>
      <w:r w:rsidRPr="00683CE2">
        <w:rPr>
          <w:szCs w:val="20"/>
        </w:rPr>
        <w:lastRenderedPageBreak/>
        <w:t xml:space="preserve">mediante claves adicionales, tarjeta de coordenadas, </w:t>
      </w:r>
      <w:proofErr w:type="spellStart"/>
      <w:r w:rsidRPr="00683CE2">
        <w:rPr>
          <w:szCs w:val="20"/>
        </w:rPr>
        <w:t>token’s</w:t>
      </w:r>
      <w:proofErr w:type="spellEnd"/>
      <w:r w:rsidRPr="00683CE2">
        <w:rPr>
          <w:szCs w:val="20"/>
        </w:rPr>
        <w:t>, dispositivos externos, software, o los que BANCO determine</w:t>
      </w:r>
      <w:r w:rsidR="00787466" w:rsidRPr="00683CE2">
        <w:rPr>
          <w:szCs w:val="20"/>
        </w:rPr>
        <w:t>, según sean</w:t>
      </w:r>
      <w:r w:rsidRPr="00683CE2">
        <w:rPr>
          <w:szCs w:val="20"/>
        </w:rPr>
        <w:t xml:space="preserve"> necesarios para la prestación de sus servicios a través de canales tecnológicos. </w:t>
      </w:r>
    </w:p>
    <w:p w14:paraId="11B822C9" w14:textId="77777777" w:rsidR="00683CE2" w:rsidRPr="00683CE2" w:rsidRDefault="00683CE2" w:rsidP="00683CE2">
      <w:pPr>
        <w:spacing w:after="0" w:line="240" w:lineRule="auto"/>
        <w:ind w:left="-5" w:right="0"/>
        <w:rPr>
          <w:szCs w:val="20"/>
        </w:rPr>
      </w:pPr>
    </w:p>
    <w:p w14:paraId="6732A482" w14:textId="32EDADB9" w:rsidR="008044BA" w:rsidRPr="00683CE2" w:rsidRDefault="008044BA" w:rsidP="00683CE2">
      <w:pPr>
        <w:spacing w:after="0" w:line="240" w:lineRule="auto"/>
        <w:ind w:left="-5" w:right="0"/>
        <w:rPr>
          <w:szCs w:val="20"/>
        </w:rPr>
      </w:pPr>
      <w:r w:rsidRPr="00683CE2">
        <w:rPr>
          <w:szCs w:val="20"/>
        </w:rPr>
        <w:t>La tarjeta, clave, mecanismos de autenticación</w:t>
      </w:r>
      <w:r w:rsidR="00283E1A" w:rsidRPr="00683CE2">
        <w:rPr>
          <w:szCs w:val="20"/>
        </w:rPr>
        <w:t>, formularios de cheque</w:t>
      </w:r>
      <w:r w:rsidRPr="00683CE2">
        <w:rPr>
          <w:szCs w:val="20"/>
        </w:rPr>
        <w:t xml:space="preserve"> y/o cualquier otra herramienta o documento </w:t>
      </w:r>
      <w:r w:rsidR="00283E1A" w:rsidRPr="00683CE2">
        <w:rPr>
          <w:szCs w:val="20"/>
        </w:rPr>
        <w:t>vinculado al manejo de la Cuenta,</w:t>
      </w:r>
      <w:r w:rsidRPr="00683CE2">
        <w:rPr>
          <w:szCs w:val="20"/>
        </w:rPr>
        <w:t xml:space="preserve"> quedan bajo custodia y responsabilidad del CLIENTE, y deben ser utilizados</w:t>
      </w:r>
      <w:r w:rsidR="00F874F4" w:rsidRPr="00683CE2">
        <w:rPr>
          <w:szCs w:val="20"/>
        </w:rPr>
        <w:t xml:space="preserve"> de conformidad con los lineamientos definidos para el efecto por el BANCO,</w:t>
      </w:r>
      <w:r w:rsidRPr="00683CE2">
        <w:rPr>
          <w:szCs w:val="20"/>
        </w:rPr>
        <w:t xml:space="preserve"> únicamente para acceder a los sistemas o canales que le permitan operar estos servicios</w:t>
      </w:r>
      <w:r w:rsidR="00F874F4" w:rsidRPr="00683CE2">
        <w:rPr>
          <w:szCs w:val="20"/>
        </w:rPr>
        <w:t xml:space="preserve"> y/o ejecutar las transacciones </w:t>
      </w:r>
      <w:r w:rsidR="00751DEE" w:rsidRPr="00683CE2">
        <w:rPr>
          <w:szCs w:val="20"/>
        </w:rPr>
        <w:t>a las que se encuentran asociadas</w:t>
      </w:r>
      <w:r w:rsidRPr="00683CE2">
        <w:rPr>
          <w:szCs w:val="20"/>
        </w:rPr>
        <w:t xml:space="preserve">.  </w:t>
      </w:r>
    </w:p>
    <w:p w14:paraId="6E1E92C0" w14:textId="77777777" w:rsidR="00683CE2" w:rsidRPr="00683CE2" w:rsidRDefault="00683CE2" w:rsidP="00683CE2">
      <w:pPr>
        <w:spacing w:after="0" w:line="240" w:lineRule="auto"/>
        <w:ind w:left="-5" w:right="0"/>
        <w:rPr>
          <w:szCs w:val="20"/>
        </w:rPr>
      </w:pPr>
    </w:p>
    <w:p w14:paraId="04AE1DAE" w14:textId="71F014A7" w:rsidR="00DF6050" w:rsidRPr="00683CE2" w:rsidRDefault="003E6E82" w:rsidP="00683CE2">
      <w:pPr>
        <w:spacing w:after="0" w:line="240" w:lineRule="auto"/>
        <w:ind w:left="-5" w:right="0"/>
        <w:rPr>
          <w:szCs w:val="20"/>
        </w:rPr>
      </w:pPr>
      <w:r w:rsidRPr="00683CE2">
        <w:rPr>
          <w:b/>
          <w:bCs/>
          <w:szCs w:val="20"/>
        </w:rPr>
        <w:t xml:space="preserve">ARTÍCULO </w:t>
      </w:r>
      <w:r w:rsidR="00C07342">
        <w:rPr>
          <w:b/>
          <w:bCs/>
          <w:szCs w:val="20"/>
        </w:rPr>
        <w:t xml:space="preserve">TRIGÉSIMO </w:t>
      </w:r>
      <w:proofErr w:type="gramStart"/>
      <w:r w:rsidR="00C07342">
        <w:rPr>
          <w:b/>
          <w:bCs/>
          <w:szCs w:val="20"/>
        </w:rPr>
        <w:t>SEGUNDO</w:t>
      </w:r>
      <w:r w:rsidRPr="00683CE2">
        <w:rPr>
          <w:b/>
          <w:bCs/>
          <w:szCs w:val="20"/>
        </w:rPr>
        <w:t>.</w:t>
      </w:r>
      <w:r w:rsidRPr="00683CE2">
        <w:rPr>
          <w:szCs w:val="20"/>
        </w:rPr>
        <w:t>-</w:t>
      </w:r>
      <w:proofErr w:type="gramEnd"/>
      <w:r w:rsidRPr="00683CE2">
        <w:rPr>
          <w:szCs w:val="20"/>
        </w:rPr>
        <w:t xml:space="preserve"> </w:t>
      </w:r>
      <w:r w:rsidR="00DF6050" w:rsidRPr="00683CE2">
        <w:rPr>
          <w:szCs w:val="20"/>
        </w:rPr>
        <w:t xml:space="preserve">En caso de pérdida de la libreta o mecanismo de registro, la Tarjeta de Débito o del comprobante, </w:t>
      </w:r>
      <w:r w:rsidR="00993883" w:rsidRPr="00683CE2">
        <w:rPr>
          <w:szCs w:val="20"/>
        </w:rPr>
        <w:t>formularios de cheques</w:t>
      </w:r>
      <w:r w:rsidR="00E44571" w:rsidRPr="00683CE2">
        <w:rPr>
          <w:szCs w:val="20"/>
        </w:rPr>
        <w:t xml:space="preserve">, y/o cualquier otra herramienta/insumo asociado a la Cuenta, </w:t>
      </w:r>
      <w:r w:rsidR="00DF6050" w:rsidRPr="00683CE2">
        <w:rPr>
          <w:szCs w:val="20"/>
        </w:rPr>
        <w:t xml:space="preserve">por cualquier motivo, </w:t>
      </w:r>
      <w:r w:rsidR="004A219D">
        <w:rPr>
          <w:szCs w:val="20"/>
        </w:rPr>
        <w:t>deberán</w:t>
      </w:r>
      <w:r w:rsidR="004A219D" w:rsidRPr="00683CE2">
        <w:rPr>
          <w:szCs w:val="20"/>
        </w:rPr>
        <w:t xml:space="preserve"> observar</w:t>
      </w:r>
      <w:r w:rsidR="004A219D">
        <w:rPr>
          <w:szCs w:val="20"/>
        </w:rPr>
        <w:t>se por parte del CLIENTE,</w:t>
      </w:r>
      <w:r w:rsidR="004A219D" w:rsidRPr="00683CE2">
        <w:rPr>
          <w:szCs w:val="20"/>
        </w:rPr>
        <w:t xml:space="preserve"> </w:t>
      </w:r>
      <w:r w:rsidR="00DF6050" w:rsidRPr="00683CE2">
        <w:rPr>
          <w:szCs w:val="20"/>
        </w:rPr>
        <w:t xml:space="preserve">las normas vigentes para estos casos. El CLIENTE está obligado a informar al BANCO por escrito y de inmediato de la pérdida, extravío, sustracción, etc., de su mecanismo de registro o cualquiera que fuera. De no hacerlo, el BANCO no asume responsabilidad alguna en caso de efectuar pagos con cargo a la Cuenta, si no recibió aviso oportuno del titular. Cuando fuere necesario proceder a la anulación de tales documentos, todos los gastos serán de cuenta del CLIENTE, los cuales constan en los distintos medios informativos del BANCO. </w:t>
      </w:r>
    </w:p>
    <w:p w14:paraId="36ED5DC1" w14:textId="77777777" w:rsidR="00683CE2" w:rsidRPr="00683CE2" w:rsidRDefault="00683CE2" w:rsidP="00683CE2">
      <w:pPr>
        <w:spacing w:after="0" w:line="240" w:lineRule="auto"/>
        <w:ind w:left="-5" w:right="0"/>
        <w:rPr>
          <w:szCs w:val="20"/>
        </w:rPr>
      </w:pPr>
    </w:p>
    <w:p w14:paraId="15C1DFAB" w14:textId="7E88ECB2" w:rsidR="00135FE1" w:rsidRPr="00683CE2" w:rsidRDefault="004A219D" w:rsidP="00683CE2">
      <w:pPr>
        <w:spacing w:after="0" w:line="240" w:lineRule="auto"/>
        <w:ind w:left="-5" w:right="0"/>
        <w:rPr>
          <w:b/>
          <w:bCs/>
          <w:szCs w:val="20"/>
        </w:rPr>
      </w:pPr>
      <w:r>
        <w:rPr>
          <w:b/>
          <w:bCs/>
          <w:szCs w:val="20"/>
        </w:rPr>
        <w:t xml:space="preserve">DISPOSICIONES SOBRE </w:t>
      </w:r>
      <w:r w:rsidR="00384A9E" w:rsidRPr="00683CE2">
        <w:rPr>
          <w:b/>
          <w:bCs/>
          <w:szCs w:val="20"/>
        </w:rPr>
        <w:t>OPERACIONES DEL SERVICIO MULTICASH</w:t>
      </w:r>
    </w:p>
    <w:p w14:paraId="79CFADED" w14:textId="77777777" w:rsidR="00683CE2" w:rsidRPr="00683CE2" w:rsidRDefault="00683CE2" w:rsidP="00683CE2">
      <w:pPr>
        <w:spacing w:after="0" w:line="240" w:lineRule="auto"/>
        <w:ind w:left="-5" w:right="0"/>
        <w:rPr>
          <w:b/>
          <w:bCs/>
          <w:szCs w:val="20"/>
        </w:rPr>
      </w:pPr>
    </w:p>
    <w:p w14:paraId="3CAFF8EE" w14:textId="208653A6" w:rsidR="003E6E82" w:rsidRPr="00683CE2" w:rsidRDefault="003E6E82" w:rsidP="00683CE2">
      <w:pPr>
        <w:spacing w:after="0" w:line="240" w:lineRule="auto"/>
        <w:ind w:left="0" w:firstLine="0"/>
        <w:rPr>
          <w:bCs/>
          <w:szCs w:val="20"/>
        </w:rPr>
      </w:pPr>
      <w:r w:rsidRPr="00683CE2">
        <w:rPr>
          <w:b/>
          <w:bCs/>
          <w:szCs w:val="20"/>
        </w:rPr>
        <w:t xml:space="preserve">ARTÍCULO </w:t>
      </w:r>
      <w:r w:rsidR="00C07342">
        <w:rPr>
          <w:b/>
          <w:bCs/>
          <w:szCs w:val="20"/>
        </w:rPr>
        <w:t xml:space="preserve">TRIGÉSIMO </w:t>
      </w:r>
      <w:proofErr w:type="gramStart"/>
      <w:r w:rsidR="00C07342">
        <w:rPr>
          <w:b/>
          <w:bCs/>
          <w:szCs w:val="20"/>
        </w:rPr>
        <w:t>TERCERO</w:t>
      </w:r>
      <w:r w:rsidRPr="00683CE2">
        <w:rPr>
          <w:b/>
          <w:bCs/>
          <w:szCs w:val="20"/>
        </w:rPr>
        <w:t>.</w:t>
      </w:r>
      <w:r w:rsidRPr="00683CE2">
        <w:rPr>
          <w:szCs w:val="20"/>
        </w:rPr>
        <w:t>-</w:t>
      </w:r>
      <w:proofErr w:type="gramEnd"/>
      <w:r w:rsidRPr="00683CE2">
        <w:rPr>
          <w:szCs w:val="20"/>
        </w:rPr>
        <w:t xml:space="preserve"> </w:t>
      </w:r>
      <w:r w:rsidRPr="00683CE2">
        <w:rPr>
          <w:bCs/>
          <w:szCs w:val="20"/>
        </w:rPr>
        <w:t xml:space="preserve">A través de los recursos físicos y tecnológicos que el BANCO ponga a su disposición, el CLIENTE podrá acceder a los siguientes servicios: </w:t>
      </w:r>
    </w:p>
    <w:p w14:paraId="22D08811" w14:textId="77777777" w:rsidR="00683CE2" w:rsidRPr="00683CE2" w:rsidRDefault="00683CE2" w:rsidP="00683CE2">
      <w:pPr>
        <w:spacing w:after="0" w:line="240" w:lineRule="auto"/>
        <w:ind w:left="0" w:firstLine="0"/>
        <w:rPr>
          <w:bCs/>
          <w:szCs w:val="20"/>
        </w:rPr>
      </w:pPr>
    </w:p>
    <w:p w14:paraId="45ED86B8" w14:textId="16DD2E9F" w:rsidR="003E6E82" w:rsidRPr="00683CE2" w:rsidRDefault="003E6E82" w:rsidP="00683CE2">
      <w:pPr>
        <w:pStyle w:val="Prrafodelista"/>
        <w:numPr>
          <w:ilvl w:val="0"/>
          <w:numId w:val="4"/>
        </w:numPr>
        <w:spacing w:after="0" w:line="240" w:lineRule="auto"/>
        <w:rPr>
          <w:bCs/>
          <w:szCs w:val="20"/>
        </w:rPr>
      </w:pPr>
      <w:r w:rsidRPr="00683CE2">
        <w:rPr>
          <w:bCs/>
          <w:szCs w:val="20"/>
        </w:rPr>
        <w:t>SERVICIO DE ROLES DE PAGO</w:t>
      </w:r>
      <w:r w:rsidRPr="00683CE2">
        <w:rPr>
          <w:szCs w:val="20"/>
        </w:rPr>
        <w:t xml:space="preserve">: </w:t>
      </w:r>
      <w:r w:rsidRPr="00683CE2">
        <w:rPr>
          <w:bCs/>
          <w:szCs w:val="20"/>
        </w:rPr>
        <w:t>pag</w:t>
      </w:r>
      <w:r w:rsidR="00CF74C2">
        <w:rPr>
          <w:bCs/>
          <w:szCs w:val="20"/>
        </w:rPr>
        <w:t>o</w:t>
      </w:r>
      <w:r w:rsidRPr="00683CE2">
        <w:rPr>
          <w:bCs/>
          <w:szCs w:val="20"/>
        </w:rPr>
        <w:t xml:space="preserve"> a funcionarios, empleados y/o trabajadores o en general personal que tuviera contratado bajo relación de dependencia o por servicios prestados, bajo cualquier modalidad laboral o contractual, el valor correspondiente a sus respectivos sueldos, salarios, remuneraciones, honorarios profesionales, haberes o cualquier otro beneficio de naturaleza laboral o</w:t>
      </w:r>
      <w:r w:rsidR="00CF74C2">
        <w:rPr>
          <w:bCs/>
          <w:szCs w:val="20"/>
        </w:rPr>
        <w:t xml:space="preserve"> civil</w:t>
      </w:r>
      <w:r w:rsidRPr="00683CE2">
        <w:rPr>
          <w:bCs/>
          <w:szCs w:val="20"/>
        </w:rPr>
        <w:t xml:space="preserve"> que le corresponda por la prestación de sus servicios profesionales. </w:t>
      </w:r>
    </w:p>
    <w:p w14:paraId="20B26CA3" w14:textId="77777777" w:rsidR="003E6E82" w:rsidRPr="00683CE2" w:rsidRDefault="003E6E82" w:rsidP="00683CE2">
      <w:pPr>
        <w:pStyle w:val="Prrafodelista"/>
        <w:spacing w:after="0" w:line="240" w:lineRule="auto"/>
        <w:ind w:firstLine="0"/>
        <w:rPr>
          <w:bCs/>
          <w:szCs w:val="20"/>
        </w:rPr>
      </w:pPr>
    </w:p>
    <w:p w14:paraId="384389F7" w14:textId="21064227" w:rsidR="00E93398" w:rsidRPr="00683CE2" w:rsidRDefault="003E6E82" w:rsidP="00683CE2">
      <w:pPr>
        <w:pStyle w:val="Prrafodelista"/>
        <w:numPr>
          <w:ilvl w:val="0"/>
          <w:numId w:val="4"/>
        </w:numPr>
        <w:spacing w:after="0" w:line="240" w:lineRule="auto"/>
        <w:rPr>
          <w:bCs/>
          <w:szCs w:val="20"/>
        </w:rPr>
      </w:pPr>
      <w:r w:rsidRPr="00683CE2">
        <w:rPr>
          <w:bCs/>
          <w:szCs w:val="20"/>
        </w:rPr>
        <w:t xml:space="preserve">SERVICIO DE PAGOS A TERCEROS: pago a proveedores a través de depósitos en las cuentas de </w:t>
      </w:r>
      <w:proofErr w:type="gramStart"/>
      <w:r w:rsidRPr="00683CE2">
        <w:rPr>
          <w:bCs/>
          <w:szCs w:val="20"/>
        </w:rPr>
        <w:t>los mismos</w:t>
      </w:r>
      <w:proofErr w:type="gramEnd"/>
      <w:r w:rsidRPr="00683CE2">
        <w:rPr>
          <w:bCs/>
          <w:szCs w:val="20"/>
        </w:rPr>
        <w:t xml:space="preserve"> en PRODUBANCO; pagos en efectivo, mediante la emisión de cheques de </w:t>
      </w:r>
      <w:r w:rsidRPr="00683CE2">
        <w:rPr>
          <w:szCs w:val="20"/>
          <w:lang w:val="es-MX"/>
        </w:rPr>
        <w:t>emergencia o su equivalente de acuerdo con la normativa vigente</w:t>
      </w:r>
      <w:r w:rsidRPr="00683CE2">
        <w:rPr>
          <w:bCs/>
          <w:szCs w:val="20"/>
        </w:rPr>
        <w:t>, así como cheques por cuenta del CLIENTE; o, mediante transferencia de fondos dentro del sistema financiero nacional o al exterior.</w:t>
      </w:r>
    </w:p>
    <w:p w14:paraId="7CA3770D" w14:textId="77777777" w:rsidR="00E93398" w:rsidRPr="00683CE2" w:rsidRDefault="00E93398" w:rsidP="00683CE2">
      <w:pPr>
        <w:pStyle w:val="Prrafodelista"/>
        <w:spacing w:after="0" w:line="240" w:lineRule="auto"/>
        <w:ind w:firstLine="0"/>
        <w:rPr>
          <w:bCs/>
          <w:szCs w:val="20"/>
        </w:rPr>
      </w:pPr>
    </w:p>
    <w:p w14:paraId="3904FDD2" w14:textId="74C79609" w:rsidR="003E6E82" w:rsidRPr="00683CE2" w:rsidRDefault="003E6E82" w:rsidP="00683CE2">
      <w:pPr>
        <w:pStyle w:val="Prrafodelista"/>
        <w:numPr>
          <w:ilvl w:val="0"/>
          <w:numId w:val="4"/>
        </w:numPr>
        <w:spacing w:after="0" w:line="240" w:lineRule="auto"/>
        <w:rPr>
          <w:bCs/>
          <w:szCs w:val="20"/>
        </w:rPr>
      </w:pPr>
      <w:r w:rsidRPr="00683CE2">
        <w:rPr>
          <w:bCs/>
          <w:szCs w:val="20"/>
        </w:rPr>
        <w:t xml:space="preserve">SERVICIO DE PAGOS DE SERVICIOS </w:t>
      </w:r>
      <w:r w:rsidR="00A70DA0" w:rsidRPr="00683CE2">
        <w:rPr>
          <w:bCs/>
          <w:szCs w:val="20"/>
        </w:rPr>
        <w:t>P</w:t>
      </w:r>
      <w:r w:rsidR="00A70DA0">
        <w:rPr>
          <w:bCs/>
          <w:szCs w:val="20"/>
        </w:rPr>
        <w:t>Ú</w:t>
      </w:r>
      <w:r w:rsidR="00A70DA0" w:rsidRPr="00683CE2">
        <w:rPr>
          <w:bCs/>
          <w:szCs w:val="20"/>
        </w:rPr>
        <w:t xml:space="preserve">BLICOS </w:t>
      </w:r>
      <w:r w:rsidRPr="00683CE2">
        <w:rPr>
          <w:bCs/>
          <w:szCs w:val="20"/>
        </w:rPr>
        <w:t xml:space="preserve">Y PRIVADOS: pago de obligaciones con las diferentes entidades que el BANCO ponga a disposición, </w:t>
      </w:r>
      <w:r w:rsidR="00A70DA0">
        <w:rPr>
          <w:bCs/>
          <w:szCs w:val="20"/>
        </w:rPr>
        <w:t xml:space="preserve">para lo cual, </w:t>
      </w:r>
      <w:r w:rsidRPr="00683CE2">
        <w:rPr>
          <w:bCs/>
          <w:szCs w:val="20"/>
        </w:rPr>
        <w:t xml:space="preserve">el detalle de los servicios habilitados podrá ser seleccionado por el CLIENTE. </w:t>
      </w:r>
    </w:p>
    <w:p w14:paraId="23550868" w14:textId="77777777" w:rsidR="00683CE2" w:rsidRPr="00683CE2" w:rsidRDefault="00683CE2" w:rsidP="00683CE2">
      <w:pPr>
        <w:spacing w:after="0" w:line="240" w:lineRule="auto"/>
        <w:ind w:left="0" w:firstLine="0"/>
        <w:rPr>
          <w:bCs/>
          <w:szCs w:val="20"/>
        </w:rPr>
      </w:pPr>
    </w:p>
    <w:p w14:paraId="0F8A36B6" w14:textId="242D42A8" w:rsidR="003E6E82" w:rsidRPr="00683CE2" w:rsidRDefault="003E6E82" w:rsidP="00683CE2">
      <w:pPr>
        <w:spacing w:after="0" w:line="240" w:lineRule="auto"/>
        <w:ind w:left="0" w:firstLine="0"/>
        <w:rPr>
          <w:szCs w:val="20"/>
        </w:rPr>
      </w:pPr>
      <w:r w:rsidRPr="00683CE2">
        <w:rPr>
          <w:b/>
          <w:bCs/>
          <w:szCs w:val="20"/>
        </w:rPr>
        <w:t xml:space="preserve">ARTÍCULO </w:t>
      </w:r>
      <w:r w:rsidR="00C07342">
        <w:rPr>
          <w:b/>
          <w:bCs/>
          <w:szCs w:val="20"/>
        </w:rPr>
        <w:t xml:space="preserve">TRIGÉSIMO </w:t>
      </w:r>
      <w:proofErr w:type="gramStart"/>
      <w:r w:rsidR="00C07342">
        <w:rPr>
          <w:b/>
          <w:bCs/>
          <w:szCs w:val="20"/>
        </w:rPr>
        <w:t>CUARTO</w:t>
      </w:r>
      <w:r w:rsidRPr="00683CE2">
        <w:rPr>
          <w:b/>
          <w:bCs/>
          <w:szCs w:val="20"/>
        </w:rPr>
        <w:t>.</w:t>
      </w:r>
      <w:r w:rsidRPr="00683CE2">
        <w:rPr>
          <w:szCs w:val="20"/>
        </w:rPr>
        <w:t>-</w:t>
      </w:r>
      <w:proofErr w:type="gramEnd"/>
      <w:r w:rsidRPr="00683CE2">
        <w:rPr>
          <w:szCs w:val="20"/>
        </w:rPr>
        <w:t xml:space="preserve"> Para el efecto, el CLIENTE instruirá al BANCO las condiciones y mecanismos detallados, para que efectúe los pagos por los valores, conceptos, fechas y frecuencia correspondiente. La información que el CLIENTE entregue al BANCO es de su entera responsabilidad, la cual deberá ser correcta, verídica y completa, por lo que el BANCO no tendrá responsabilidad alguna si el servicio no puede prestarse de manera adecuada producto de errores en las instrucciones consignadas. </w:t>
      </w:r>
    </w:p>
    <w:p w14:paraId="44619A4A" w14:textId="77777777" w:rsidR="003E6E82" w:rsidRPr="00683CE2" w:rsidRDefault="003E6E82" w:rsidP="00683CE2">
      <w:pPr>
        <w:spacing w:after="0" w:line="240" w:lineRule="auto"/>
        <w:ind w:left="0" w:firstLine="0"/>
        <w:rPr>
          <w:szCs w:val="20"/>
        </w:rPr>
      </w:pPr>
      <w:r w:rsidRPr="00683CE2">
        <w:rPr>
          <w:szCs w:val="20"/>
        </w:rPr>
        <w:t>De haberse parametrizado, las órdenes deberán pasar por los niveles de aprobación que el CLIENTE defina para su ejecución y pueden ser cargadas en las fechas y por los motivos que el CLIENTE considere conveniente.</w:t>
      </w:r>
    </w:p>
    <w:p w14:paraId="3017768E" w14:textId="77777777" w:rsidR="00683CE2" w:rsidRPr="00683CE2" w:rsidRDefault="00683CE2" w:rsidP="00683CE2">
      <w:pPr>
        <w:spacing w:after="0" w:line="240" w:lineRule="auto"/>
        <w:ind w:left="0" w:firstLine="0"/>
        <w:rPr>
          <w:szCs w:val="20"/>
        </w:rPr>
      </w:pPr>
    </w:p>
    <w:p w14:paraId="6F68EF3B" w14:textId="6426E8E2" w:rsidR="003E6E82" w:rsidRPr="00683CE2" w:rsidRDefault="003E6E82" w:rsidP="00683CE2">
      <w:pPr>
        <w:pStyle w:val="Sinespaciado"/>
        <w:jc w:val="both"/>
        <w:rPr>
          <w:rFonts w:ascii="Arial" w:hAnsi="Arial" w:cs="Arial"/>
          <w:sz w:val="20"/>
          <w:szCs w:val="20"/>
        </w:rPr>
      </w:pPr>
      <w:r w:rsidRPr="00683CE2">
        <w:rPr>
          <w:rFonts w:ascii="Arial" w:hAnsi="Arial" w:cs="Arial"/>
          <w:b/>
          <w:bCs/>
          <w:sz w:val="20"/>
          <w:szCs w:val="20"/>
        </w:rPr>
        <w:t xml:space="preserve">ARTÍCULO </w:t>
      </w:r>
      <w:r w:rsidR="00C07342">
        <w:rPr>
          <w:rFonts w:ascii="Arial" w:hAnsi="Arial" w:cs="Arial"/>
          <w:b/>
          <w:bCs/>
          <w:sz w:val="20"/>
          <w:szCs w:val="20"/>
        </w:rPr>
        <w:t xml:space="preserve">TRIGÉSIMO </w:t>
      </w:r>
      <w:proofErr w:type="gramStart"/>
      <w:r w:rsidR="00C07342">
        <w:rPr>
          <w:rFonts w:ascii="Arial" w:hAnsi="Arial" w:cs="Arial"/>
          <w:b/>
          <w:bCs/>
          <w:sz w:val="20"/>
          <w:szCs w:val="20"/>
        </w:rPr>
        <w:t>QUINTO</w:t>
      </w:r>
      <w:r w:rsidRPr="00683CE2">
        <w:rPr>
          <w:rFonts w:ascii="Arial" w:hAnsi="Arial" w:cs="Arial"/>
          <w:b/>
          <w:bCs/>
          <w:sz w:val="20"/>
          <w:szCs w:val="20"/>
        </w:rPr>
        <w:t>.</w:t>
      </w:r>
      <w:r w:rsidRPr="00683CE2">
        <w:rPr>
          <w:rFonts w:ascii="Arial" w:hAnsi="Arial" w:cs="Arial"/>
          <w:sz w:val="20"/>
          <w:szCs w:val="20"/>
        </w:rPr>
        <w:t>-</w:t>
      </w:r>
      <w:proofErr w:type="gramEnd"/>
      <w:r w:rsidRPr="00683CE2">
        <w:rPr>
          <w:rFonts w:ascii="Arial" w:hAnsi="Arial" w:cs="Arial"/>
          <w:sz w:val="20"/>
          <w:szCs w:val="20"/>
        </w:rPr>
        <w:t xml:space="preserve"> El CLIENTE puede realizar cargas masivas al sistema, en cuyo caso, los sistemas de PRODUBANCO no validarán los beneficiarios designados, salvo </w:t>
      </w:r>
      <w:r w:rsidR="002F6B15">
        <w:rPr>
          <w:rFonts w:ascii="Arial" w:hAnsi="Arial" w:cs="Arial"/>
          <w:sz w:val="20"/>
          <w:szCs w:val="20"/>
        </w:rPr>
        <w:t xml:space="preserve">que </w:t>
      </w:r>
      <w:r w:rsidRPr="00683CE2">
        <w:rPr>
          <w:rFonts w:ascii="Arial" w:hAnsi="Arial" w:cs="Arial"/>
          <w:sz w:val="20"/>
          <w:szCs w:val="20"/>
        </w:rPr>
        <w:t>exista instrucción expresa y escrita por</w:t>
      </w:r>
      <w:r w:rsidR="002F6B15">
        <w:rPr>
          <w:rFonts w:ascii="Arial" w:hAnsi="Arial" w:cs="Arial"/>
          <w:sz w:val="20"/>
          <w:szCs w:val="20"/>
        </w:rPr>
        <w:t xml:space="preserve"> parte</w:t>
      </w:r>
      <w:r w:rsidRPr="00683CE2">
        <w:rPr>
          <w:rFonts w:ascii="Arial" w:hAnsi="Arial" w:cs="Arial"/>
          <w:sz w:val="20"/>
          <w:szCs w:val="20"/>
        </w:rPr>
        <w:t xml:space="preserve"> </w:t>
      </w:r>
      <w:r w:rsidR="002F6B15">
        <w:rPr>
          <w:rFonts w:ascii="Arial" w:hAnsi="Arial" w:cs="Arial"/>
          <w:sz w:val="20"/>
          <w:szCs w:val="20"/>
        </w:rPr>
        <w:t>d</w:t>
      </w:r>
      <w:r w:rsidRPr="00683CE2">
        <w:rPr>
          <w:rFonts w:ascii="Arial" w:hAnsi="Arial" w:cs="Arial"/>
          <w:sz w:val="20"/>
          <w:szCs w:val="20"/>
        </w:rPr>
        <w:t xml:space="preserve">el CLIENTE. El CLIENTE será el único responsable frente a los pagos que se ejecuten, así como </w:t>
      </w:r>
      <w:r w:rsidR="002F6B15">
        <w:rPr>
          <w:rFonts w:ascii="Arial" w:hAnsi="Arial" w:cs="Arial"/>
          <w:sz w:val="20"/>
          <w:szCs w:val="20"/>
        </w:rPr>
        <w:t xml:space="preserve">de </w:t>
      </w:r>
      <w:r w:rsidRPr="00683CE2">
        <w:rPr>
          <w:rFonts w:ascii="Arial" w:hAnsi="Arial" w:cs="Arial"/>
          <w:sz w:val="20"/>
          <w:szCs w:val="20"/>
        </w:rPr>
        <w:t>la falta de pago oportuna y completa de las obligaciones. El CLIENTE también podrá instruir de acuerdo con su estructura tecnológica, en coordinación con el BANCO</w:t>
      </w:r>
      <w:r w:rsidR="002F6B15">
        <w:rPr>
          <w:rFonts w:ascii="Arial" w:hAnsi="Arial" w:cs="Arial"/>
          <w:sz w:val="20"/>
          <w:szCs w:val="20"/>
        </w:rPr>
        <w:t>,</w:t>
      </w:r>
      <w:r w:rsidRPr="00683CE2">
        <w:rPr>
          <w:rFonts w:ascii="Arial" w:hAnsi="Arial" w:cs="Arial"/>
          <w:sz w:val="20"/>
          <w:szCs w:val="20"/>
        </w:rPr>
        <w:t xml:space="preserve"> para establecer la manera de intercambio de información, ya sea a través de archivos encriptados, comunicaciones directas entre sus sistemas, o la que las áreas de tecnología </w:t>
      </w:r>
      <w:r w:rsidR="0002026D">
        <w:rPr>
          <w:rFonts w:ascii="Arial" w:hAnsi="Arial" w:cs="Arial"/>
          <w:sz w:val="20"/>
          <w:szCs w:val="20"/>
        </w:rPr>
        <w:t>consideren</w:t>
      </w:r>
      <w:r w:rsidR="0002026D" w:rsidRPr="00683CE2">
        <w:rPr>
          <w:rFonts w:ascii="Arial" w:hAnsi="Arial" w:cs="Arial"/>
          <w:sz w:val="20"/>
          <w:szCs w:val="20"/>
        </w:rPr>
        <w:t xml:space="preserve"> </w:t>
      </w:r>
      <w:r w:rsidRPr="00683CE2">
        <w:rPr>
          <w:rFonts w:ascii="Arial" w:hAnsi="Arial" w:cs="Arial"/>
          <w:sz w:val="20"/>
          <w:szCs w:val="20"/>
        </w:rPr>
        <w:t>adecuado, para lo cual se definirá reuniones de trabajo para definir el formato y forma de comunicación.</w:t>
      </w:r>
    </w:p>
    <w:p w14:paraId="27AEAF49" w14:textId="77777777" w:rsidR="003E6E82" w:rsidRPr="00683CE2" w:rsidRDefault="003E6E82" w:rsidP="00683CE2">
      <w:pPr>
        <w:pStyle w:val="Sinespaciado"/>
        <w:jc w:val="both"/>
        <w:rPr>
          <w:rFonts w:ascii="Arial" w:hAnsi="Arial" w:cs="Arial"/>
          <w:sz w:val="20"/>
          <w:szCs w:val="20"/>
        </w:rPr>
      </w:pPr>
    </w:p>
    <w:p w14:paraId="738738F1" w14:textId="2426B4F3" w:rsidR="003E6E82" w:rsidRPr="00683CE2" w:rsidRDefault="003E6E82" w:rsidP="00683CE2">
      <w:pPr>
        <w:pStyle w:val="Sinespaciado"/>
        <w:jc w:val="both"/>
        <w:rPr>
          <w:rFonts w:ascii="Arial" w:hAnsi="Arial" w:cs="Arial"/>
          <w:sz w:val="20"/>
          <w:szCs w:val="20"/>
        </w:rPr>
      </w:pPr>
      <w:r w:rsidRPr="00683CE2">
        <w:rPr>
          <w:rFonts w:ascii="Arial" w:hAnsi="Arial" w:cs="Arial"/>
          <w:b/>
          <w:bCs/>
          <w:sz w:val="20"/>
          <w:szCs w:val="20"/>
        </w:rPr>
        <w:t xml:space="preserve">ARTÍCULO </w:t>
      </w:r>
      <w:r w:rsidR="00C07342">
        <w:rPr>
          <w:rFonts w:ascii="Arial" w:hAnsi="Arial" w:cs="Arial"/>
          <w:b/>
          <w:bCs/>
          <w:sz w:val="20"/>
          <w:szCs w:val="20"/>
        </w:rPr>
        <w:t xml:space="preserve">TRIGÉSIMO </w:t>
      </w:r>
      <w:proofErr w:type="gramStart"/>
      <w:r w:rsidR="00C07342">
        <w:rPr>
          <w:rFonts w:ascii="Arial" w:hAnsi="Arial" w:cs="Arial"/>
          <w:b/>
          <w:bCs/>
          <w:sz w:val="20"/>
          <w:szCs w:val="20"/>
        </w:rPr>
        <w:t>SEXTO</w:t>
      </w:r>
      <w:r w:rsidRPr="00683CE2">
        <w:rPr>
          <w:rFonts w:ascii="Arial" w:hAnsi="Arial" w:cs="Arial"/>
          <w:b/>
          <w:bCs/>
          <w:sz w:val="20"/>
          <w:szCs w:val="20"/>
        </w:rPr>
        <w:t>.</w:t>
      </w:r>
      <w:r w:rsidRPr="00683CE2">
        <w:rPr>
          <w:rFonts w:ascii="Arial" w:hAnsi="Arial" w:cs="Arial"/>
          <w:sz w:val="20"/>
          <w:szCs w:val="20"/>
        </w:rPr>
        <w:t>-</w:t>
      </w:r>
      <w:proofErr w:type="gramEnd"/>
      <w:r w:rsidRPr="00683CE2">
        <w:rPr>
          <w:rFonts w:ascii="Arial" w:hAnsi="Arial" w:cs="Arial"/>
          <w:sz w:val="20"/>
          <w:szCs w:val="20"/>
        </w:rPr>
        <w:t xml:space="preserve"> Según los servicios consumidos, se aplicarán las siguientes modalidades y lineamientos:</w:t>
      </w:r>
    </w:p>
    <w:p w14:paraId="25A062F3" w14:textId="77777777" w:rsidR="003E6E82" w:rsidRPr="00683CE2" w:rsidRDefault="003E6E82" w:rsidP="00683CE2">
      <w:pPr>
        <w:pStyle w:val="Sinespaciado"/>
        <w:jc w:val="both"/>
        <w:rPr>
          <w:rFonts w:ascii="Arial" w:hAnsi="Arial" w:cs="Arial"/>
          <w:sz w:val="20"/>
          <w:szCs w:val="20"/>
        </w:rPr>
      </w:pPr>
    </w:p>
    <w:p w14:paraId="1500BF40" w14:textId="1C67AF3F" w:rsidR="003E6E82" w:rsidRPr="00683CE2" w:rsidRDefault="003E6E82" w:rsidP="00683CE2">
      <w:pPr>
        <w:pStyle w:val="Sinespaciado"/>
        <w:numPr>
          <w:ilvl w:val="0"/>
          <w:numId w:val="4"/>
        </w:numPr>
        <w:suppressAutoHyphens/>
        <w:autoSpaceDN w:val="0"/>
        <w:jc w:val="both"/>
        <w:rPr>
          <w:rFonts w:ascii="Arial" w:hAnsi="Arial" w:cs="Arial"/>
          <w:sz w:val="20"/>
          <w:szCs w:val="20"/>
        </w:rPr>
      </w:pPr>
      <w:r w:rsidRPr="00683CE2">
        <w:rPr>
          <w:rFonts w:ascii="Arial" w:hAnsi="Arial" w:cs="Arial"/>
          <w:b/>
          <w:sz w:val="20"/>
          <w:szCs w:val="20"/>
        </w:rPr>
        <w:lastRenderedPageBreak/>
        <w:t xml:space="preserve">Créditos a cuentas en </w:t>
      </w:r>
      <w:proofErr w:type="gramStart"/>
      <w:r w:rsidRPr="00683CE2">
        <w:rPr>
          <w:rFonts w:ascii="Arial" w:hAnsi="Arial" w:cs="Arial"/>
          <w:b/>
          <w:sz w:val="20"/>
          <w:szCs w:val="20"/>
        </w:rPr>
        <w:t>PRODUBANCO.</w:t>
      </w:r>
      <w:r w:rsidRPr="00683CE2">
        <w:rPr>
          <w:rFonts w:ascii="Arial" w:hAnsi="Arial" w:cs="Arial"/>
          <w:sz w:val="20"/>
          <w:szCs w:val="20"/>
        </w:rPr>
        <w:t>-</w:t>
      </w:r>
      <w:proofErr w:type="gramEnd"/>
      <w:r w:rsidRPr="00683CE2">
        <w:rPr>
          <w:rFonts w:ascii="Arial" w:hAnsi="Arial" w:cs="Arial"/>
          <w:sz w:val="20"/>
          <w:szCs w:val="20"/>
        </w:rPr>
        <w:t xml:space="preserve"> E</w:t>
      </w:r>
      <w:r w:rsidR="0002026D" w:rsidRPr="00683CE2">
        <w:rPr>
          <w:rFonts w:ascii="Arial" w:hAnsi="Arial" w:cs="Arial"/>
          <w:sz w:val="20"/>
          <w:szCs w:val="20"/>
        </w:rPr>
        <w:t>l</w:t>
      </w:r>
      <w:r w:rsidRPr="00683CE2">
        <w:rPr>
          <w:rFonts w:ascii="Arial" w:hAnsi="Arial" w:cs="Arial"/>
          <w:sz w:val="20"/>
          <w:szCs w:val="20"/>
        </w:rPr>
        <w:t xml:space="preserve"> CLIENTE podrá cargar y aprobar la orden en los días que considere conveniente. Para que los créditos se efectúen el mismo día (lunes a domingo), esta debe ser aprobada por el CLIENTE hasta las 19:30; posterior a esa hora, los créditos se efectuarán al siguiente día laborable, siempre y cuando la orden todavía esté en vigencia.</w:t>
      </w:r>
    </w:p>
    <w:p w14:paraId="2E12D501" w14:textId="77777777" w:rsidR="003E6E82" w:rsidRPr="00683CE2" w:rsidRDefault="003E6E82" w:rsidP="00683CE2">
      <w:pPr>
        <w:pStyle w:val="Sinespaciado"/>
        <w:suppressAutoHyphens/>
        <w:autoSpaceDN w:val="0"/>
        <w:ind w:left="720"/>
        <w:jc w:val="both"/>
        <w:rPr>
          <w:rFonts w:ascii="Arial" w:hAnsi="Arial" w:cs="Arial"/>
          <w:sz w:val="20"/>
          <w:szCs w:val="20"/>
        </w:rPr>
      </w:pPr>
    </w:p>
    <w:p w14:paraId="58B5ABDA" w14:textId="032C63A9" w:rsidR="003E6E82" w:rsidRPr="00683CE2" w:rsidRDefault="003E6E82" w:rsidP="00683CE2">
      <w:pPr>
        <w:pStyle w:val="Sinespaciado"/>
        <w:numPr>
          <w:ilvl w:val="0"/>
          <w:numId w:val="4"/>
        </w:numPr>
        <w:suppressAutoHyphens/>
        <w:autoSpaceDN w:val="0"/>
        <w:jc w:val="both"/>
        <w:rPr>
          <w:rFonts w:ascii="Arial" w:hAnsi="Arial" w:cs="Arial"/>
          <w:sz w:val="20"/>
          <w:szCs w:val="20"/>
        </w:rPr>
      </w:pPr>
      <w:r w:rsidRPr="00683CE2">
        <w:rPr>
          <w:rFonts w:ascii="Arial" w:hAnsi="Arial" w:cs="Arial"/>
          <w:b/>
          <w:sz w:val="20"/>
          <w:szCs w:val="20"/>
        </w:rPr>
        <w:t xml:space="preserve">Créditos a cuentas en otras Instituciones Financieras </w:t>
      </w:r>
      <w:proofErr w:type="gramStart"/>
      <w:r w:rsidRPr="00683CE2">
        <w:rPr>
          <w:rFonts w:ascii="Arial" w:hAnsi="Arial" w:cs="Arial"/>
          <w:b/>
          <w:sz w:val="20"/>
          <w:szCs w:val="20"/>
        </w:rPr>
        <w:t>Locales.-</w:t>
      </w:r>
      <w:proofErr w:type="gramEnd"/>
      <w:r w:rsidRPr="00683CE2">
        <w:rPr>
          <w:rFonts w:ascii="Arial" w:hAnsi="Arial" w:cs="Arial"/>
          <w:sz w:val="20"/>
          <w:szCs w:val="20"/>
        </w:rPr>
        <w:t xml:space="preserve"> El CLIENTE podrá cargar y aprobar la orden en los días y hora que considere conveniente. Para que las transferencias se efectúen el mismo día laborable, la orden deberá ser aprobada por </w:t>
      </w:r>
      <w:r w:rsidR="00364BF9" w:rsidRPr="00683CE2">
        <w:rPr>
          <w:rFonts w:ascii="Arial" w:hAnsi="Arial" w:cs="Arial"/>
          <w:sz w:val="20"/>
          <w:szCs w:val="20"/>
        </w:rPr>
        <w:t>el</w:t>
      </w:r>
      <w:r w:rsidRPr="00683CE2">
        <w:rPr>
          <w:rFonts w:ascii="Arial" w:hAnsi="Arial" w:cs="Arial"/>
          <w:sz w:val="20"/>
          <w:szCs w:val="20"/>
        </w:rPr>
        <w:t xml:space="preserve"> CLIENTE, hasta las 15h00; posterior a esa hora, </w:t>
      </w:r>
      <w:proofErr w:type="gramStart"/>
      <w:r w:rsidR="00364BF9">
        <w:rPr>
          <w:rFonts w:ascii="Arial" w:hAnsi="Arial" w:cs="Arial"/>
          <w:sz w:val="20"/>
          <w:szCs w:val="20"/>
        </w:rPr>
        <w:t xml:space="preserve">estas </w:t>
      </w:r>
      <w:r w:rsidRPr="00683CE2">
        <w:rPr>
          <w:rFonts w:ascii="Arial" w:hAnsi="Arial" w:cs="Arial"/>
          <w:sz w:val="20"/>
          <w:szCs w:val="20"/>
        </w:rPr>
        <w:t>as</w:t>
      </w:r>
      <w:proofErr w:type="gramEnd"/>
      <w:r w:rsidRPr="00683CE2">
        <w:rPr>
          <w:rFonts w:ascii="Arial" w:hAnsi="Arial" w:cs="Arial"/>
          <w:sz w:val="20"/>
          <w:szCs w:val="20"/>
        </w:rPr>
        <w:t xml:space="preserve"> se ejecutarán al día laborable siguiente, siempre y cuando la orden tenga vigencia. </w:t>
      </w:r>
    </w:p>
    <w:p w14:paraId="59CCB119" w14:textId="77777777" w:rsidR="003E6E82" w:rsidRPr="00683CE2" w:rsidRDefault="003E6E82" w:rsidP="00683CE2">
      <w:pPr>
        <w:pStyle w:val="Sinespaciado"/>
        <w:suppressAutoHyphens/>
        <w:autoSpaceDN w:val="0"/>
        <w:jc w:val="both"/>
        <w:rPr>
          <w:rFonts w:ascii="Arial" w:hAnsi="Arial" w:cs="Arial"/>
          <w:sz w:val="20"/>
          <w:szCs w:val="20"/>
        </w:rPr>
      </w:pPr>
    </w:p>
    <w:p w14:paraId="4C8EAD7A" w14:textId="77777777" w:rsidR="003E6E82" w:rsidRPr="00683CE2" w:rsidRDefault="003E6E82" w:rsidP="00683CE2">
      <w:pPr>
        <w:pStyle w:val="Sinespaciado"/>
        <w:numPr>
          <w:ilvl w:val="0"/>
          <w:numId w:val="4"/>
        </w:numPr>
        <w:suppressAutoHyphens/>
        <w:autoSpaceDN w:val="0"/>
        <w:jc w:val="both"/>
        <w:rPr>
          <w:rFonts w:ascii="Arial" w:hAnsi="Arial" w:cs="Arial"/>
          <w:sz w:val="20"/>
          <w:szCs w:val="20"/>
        </w:rPr>
      </w:pPr>
      <w:r w:rsidRPr="00683CE2">
        <w:rPr>
          <w:rFonts w:ascii="Arial" w:hAnsi="Arial" w:cs="Arial"/>
          <w:b/>
          <w:sz w:val="20"/>
          <w:szCs w:val="20"/>
        </w:rPr>
        <w:t xml:space="preserve">Créditos (transferencias) a cuentas domiciliadas en instituciones financieras del </w:t>
      </w:r>
      <w:proofErr w:type="gramStart"/>
      <w:r w:rsidRPr="00683CE2">
        <w:rPr>
          <w:rFonts w:ascii="Arial" w:hAnsi="Arial" w:cs="Arial"/>
          <w:b/>
          <w:sz w:val="20"/>
          <w:szCs w:val="20"/>
        </w:rPr>
        <w:t>exterior.-</w:t>
      </w:r>
      <w:proofErr w:type="gramEnd"/>
      <w:r w:rsidRPr="00683CE2">
        <w:rPr>
          <w:rFonts w:ascii="Arial" w:hAnsi="Arial" w:cs="Arial"/>
          <w:b/>
          <w:sz w:val="20"/>
          <w:szCs w:val="20"/>
        </w:rPr>
        <w:t xml:space="preserve"> </w:t>
      </w:r>
      <w:r w:rsidRPr="00683CE2">
        <w:rPr>
          <w:rFonts w:ascii="Arial" w:hAnsi="Arial" w:cs="Arial"/>
          <w:sz w:val="20"/>
          <w:szCs w:val="20"/>
        </w:rPr>
        <w:t>El CLIENTE deberá registrar directamente en el aplicativo la información pertinente del banco y del beneficiario del exterior, por una sola vez, y luego en cada transferencia que realice ingresará los detalles de cada pago. Es potestad del BANCO el aceptar o negar los destinos o beneficiarios finales de la transferencia.</w:t>
      </w:r>
    </w:p>
    <w:p w14:paraId="18A1EEA6" w14:textId="77777777" w:rsidR="003E6E82" w:rsidRPr="00683CE2" w:rsidRDefault="003E6E82" w:rsidP="00683CE2">
      <w:pPr>
        <w:pStyle w:val="Sinespaciado"/>
        <w:jc w:val="both"/>
        <w:rPr>
          <w:rFonts w:ascii="Arial" w:hAnsi="Arial" w:cs="Arial"/>
          <w:sz w:val="20"/>
          <w:szCs w:val="20"/>
        </w:rPr>
      </w:pPr>
    </w:p>
    <w:p w14:paraId="174D1B2B" w14:textId="4A41E825" w:rsidR="003E6E82" w:rsidRPr="00683CE2" w:rsidRDefault="003E6E82" w:rsidP="00683CE2">
      <w:pPr>
        <w:pStyle w:val="Sinespaciado"/>
        <w:ind w:left="708"/>
        <w:jc w:val="both"/>
        <w:rPr>
          <w:rFonts w:ascii="Arial" w:hAnsi="Arial" w:cs="Arial"/>
          <w:sz w:val="20"/>
          <w:szCs w:val="20"/>
        </w:rPr>
      </w:pPr>
      <w:r w:rsidRPr="00683CE2">
        <w:rPr>
          <w:rFonts w:ascii="Arial" w:hAnsi="Arial" w:cs="Arial"/>
          <w:sz w:val="20"/>
          <w:szCs w:val="20"/>
        </w:rPr>
        <w:t>E</w:t>
      </w:r>
      <w:r w:rsidR="00364BF9" w:rsidRPr="00683CE2">
        <w:rPr>
          <w:rFonts w:ascii="Arial" w:hAnsi="Arial" w:cs="Arial"/>
          <w:sz w:val="20"/>
          <w:szCs w:val="20"/>
        </w:rPr>
        <w:t>l</w:t>
      </w:r>
      <w:r w:rsidRPr="00683CE2">
        <w:rPr>
          <w:rFonts w:ascii="Arial" w:hAnsi="Arial" w:cs="Arial"/>
          <w:sz w:val="20"/>
          <w:szCs w:val="20"/>
        </w:rPr>
        <w:t xml:space="preserve"> BANCO queda en libertad de transferir estos fondos por intermedio de cualquiera de los bancos corresponsales con los que trabaja, a su elección. En ningún caso será responsable </w:t>
      </w:r>
      <w:r w:rsidR="00364BF9" w:rsidRPr="00683CE2">
        <w:rPr>
          <w:rFonts w:ascii="Arial" w:hAnsi="Arial" w:cs="Arial"/>
          <w:sz w:val="20"/>
          <w:szCs w:val="20"/>
        </w:rPr>
        <w:t>el</w:t>
      </w:r>
      <w:r w:rsidRPr="00683CE2">
        <w:rPr>
          <w:rFonts w:ascii="Arial" w:hAnsi="Arial" w:cs="Arial"/>
          <w:sz w:val="20"/>
          <w:szCs w:val="20"/>
        </w:rPr>
        <w:t xml:space="preserve"> BANCO o cualquiera de sus corresponsales, por las mutilaciones, interrupciones, omisiones, errores, códigos errados, demoras, retención de fondos de la OFAC (Oficina de Control de Activos Extranjeros) u otra entidad de control, que ocurra; ni por las causas, motivos o personas que produzcan estos hechos.</w:t>
      </w:r>
    </w:p>
    <w:p w14:paraId="0417F154" w14:textId="77777777" w:rsidR="003E6E82" w:rsidRPr="00683CE2" w:rsidRDefault="003E6E82" w:rsidP="00683CE2">
      <w:pPr>
        <w:pStyle w:val="Sinespaciado"/>
        <w:jc w:val="both"/>
        <w:rPr>
          <w:rFonts w:ascii="Arial" w:hAnsi="Arial" w:cs="Arial"/>
          <w:sz w:val="20"/>
          <w:szCs w:val="20"/>
        </w:rPr>
      </w:pPr>
    </w:p>
    <w:p w14:paraId="2591D98A" w14:textId="68C46C42" w:rsidR="003E6E82" w:rsidRPr="00683CE2" w:rsidRDefault="003E6E82" w:rsidP="00683CE2">
      <w:pPr>
        <w:pStyle w:val="Sinespaciado"/>
        <w:ind w:left="708"/>
        <w:jc w:val="both"/>
        <w:rPr>
          <w:rFonts w:ascii="Arial" w:hAnsi="Arial" w:cs="Arial"/>
          <w:sz w:val="20"/>
          <w:szCs w:val="20"/>
        </w:rPr>
      </w:pPr>
      <w:r w:rsidRPr="00683CE2">
        <w:rPr>
          <w:rFonts w:ascii="Arial" w:hAnsi="Arial" w:cs="Arial"/>
          <w:sz w:val="20"/>
          <w:szCs w:val="20"/>
        </w:rPr>
        <w:t>Para el envío de transferencias al exterior en dólares</w:t>
      </w:r>
      <w:r w:rsidR="00364BF9">
        <w:rPr>
          <w:rFonts w:ascii="Arial" w:hAnsi="Arial" w:cs="Arial"/>
          <w:sz w:val="20"/>
          <w:szCs w:val="20"/>
        </w:rPr>
        <w:t xml:space="preserve"> de los Estados Unidos de América</w:t>
      </w:r>
      <w:r w:rsidRPr="00683CE2">
        <w:rPr>
          <w:rFonts w:ascii="Arial" w:hAnsi="Arial" w:cs="Arial"/>
          <w:sz w:val="20"/>
          <w:szCs w:val="20"/>
        </w:rPr>
        <w:t>, estas se ejecutarán el mismo día si es que las órdenes son aprobadas por el CLIENTE dentro del horario que PRODUBANCO haya establecido para el banco corresponsal escogido. Las aprobaciones que se realicen pasado este horario se recibirán en el BANCO, pero se procesarán con fecha valor del día siguiente laborable.</w:t>
      </w:r>
    </w:p>
    <w:p w14:paraId="67535B8C" w14:textId="77777777" w:rsidR="003E6E82" w:rsidRPr="00683CE2" w:rsidRDefault="003E6E82" w:rsidP="00683CE2">
      <w:pPr>
        <w:pStyle w:val="Sinespaciado"/>
        <w:jc w:val="both"/>
        <w:rPr>
          <w:rFonts w:ascii="Arial" w:hAnsi="Arial" w:cs="Arial"/>
          <w:sz w:val="20"/>
          <w:szCs w:val="20"/>
        </w:rPr>
      </w:pPr>
    </w:p>
    <w:p w14:paraId="03EBF097" w14:textId="4EC94A17" w:rsidR="003E6E82" w:rsidRPr="00683CE2" w:rsidRDefault="003E6E82" w:rsidP="00683CE2">
      <w:pPr>
        <w:pStyle w:val="Sinespaciado"/>
        <w:ind w:left="708"/>
        <w:jc w:val="both"/>
        <w:rPr>
          <w:rFonts w:ascii="Arial" w:hAnsi="Arial" w:cs="Arial"/>
          <w:sz w:val="20"/>
          <w:szCs w:val="20"/>
        </w:rPr>
      </w:pPr>
      <w:r w:rsidRPr="00683CE2">
        <w:rPr>
          <w:rFonts w:ascii="Arial" w:hAnsi="Arial" w:cs="Arial"/>
          <w:sz w:val="20"/>
          <w:szCs w:val="20"/>
        </w:rPr>
        <w:t>Para el envío de transferencias al exterior en otras monedas, cada orden deberá ser aprobada por los niveles de aprobación del CLIENTE hasta las 15h00, para que la transacción pueda ejecutarse al siguiente día laborable (T+1). Las aprobaciones deben realizarse durante el día de ingreso</w:t>
      </w:r>
      <w:r w:rsidR="008E0026">
        <w:rPr>
          <w:rFonts w:ascii="Arial" w:hAnsi="Arial" w:cs="Arial"/>
          <w:sz w:val="20"/>
          <w:szCs w:val="20"/>
        </w:rPr>
        <w:t>,</w:t>
      </w:r>
      <w:r w:rsidRPr="00683CE2">
        <w:rPr>
          <w:rFonts w:ascii="Arial" w:hAnsi="Arial" w:cs="Arial"/>
          <w:sz w:val="20"/>
          <w:szCs w:val="20"/>
        </w:rPr>
        <w:t xml:space="preserve"> caso contrario</w:t>
      </w:r>
      <w:r w:rsidR="008E0026">
        <w:rPr>
          <w:rFonts w:ascii="Arial" w:hAnsi="Arial" w:cs="Arial"/>
          <w:sz w:val="20"/>
          <w:szCs w:val="20"/>
        </w:rPr>
        <w:t>,</w:t>
      </w:r>
      <w:r w:rsidRPr="00683CE2">
        <w:rPr>
          <w:rFonts w:ascii="Arial" w:hAnsi="Arial" w:cs="Arial"/>
          <w:sz w:val="20"/>
          <w:szCs w:val="20"/>
        </w:rPr>
        <w:t xml:space="preserve"> no puede ser respetada la cotización de la moneda y el CLIENTE deberá ingresar una nueva orden. El BANCO podrá modificar unilateralmente este horario; de hacerlo notificará oportunamente al CLIENTE.</w:t>
      </w:r>
    </w:p>
    <w:p w14:paraId="0D798575" w14:textId="77777777" w:rsidR="003E6E82" w:rsidRPr="00683CE2" w:rsidRDefault="003E6E82" w:rsidP="00683CE2">
      <w:pPr>
        <w:pStyle w:val="Sinespaciado"/>
        <w:jc w:val="both"/>
        <w:rPr>
          <w:rFonts w:ascii="Arial" w:hAnsi="Arial" w:cs="Arial"/>
          <w:sz w:val="20"/>
          <w:szCs w:val="20"/>
        </w:rPr>
      </w:pPr>
      <w:r w:rsidRPr="00683CE2">
        <w:rPr>
          <w:rFonts w:ascii="Arial" w:hAnsi="Arial" w:cs="Arial"/>
          <w:sz w:val="20"/>
          <w:szCs w:val="20"/>
        </w:rPr>
        <w:t xml:space="preserve"> </w:t>
      </w:r>
    </w:p>
    <w:p w14:paraId="0A01A09D" w14:textId="77777777" w:rsidR="003E6E82" w:rsidRPr="00683CE2" w:rsidRDefault="003E6E82" w:rsidP="00683CE2">
      <w:pPr>
        <w:pStyle w:val="Sinespaciado"/>
        <w:ind w:left="708"/>
        <w:jc w:val="both"/>
        <w:rPr>
          <w:rFonts w:ascii="Arial" w:hAnsi="Arial" w:cs="Arial"/>
          <w:sz w:val="20"/>
          <w:szCs w:val="20"/>
        </w:rPr>
      </w:pPr>
      <w:r w:rsidRPr="00683CE2">
        <w:rPr>
          <w:rFonts w:ascii="Arial" w:hAnsi="Arial" w:cs="Arial"/>
          <w:sz w:val="20"/>
          <w:szCs w:val="20"/>
        </w:rPr>
        <w:t xml:space="preserve">A requerimiento del CLIENTE, el BANCO podrá solicitar a su corresponsal y/o banco del exterior donde se envió la transferencia, la devolución de los fondos, y éste los acreditará a la cuenta del CLIENTE únicamente después de haberlos recibido desde el exterior. </w:t>
      </w:r>
      <w:proofErr w:type="gramStart"/>
      <w:r w:rsidRPr="00683CE2">
        <w:rPr>
          <w:rFonts w:ascii="Arial" w:hAnsi="Arial" w:cs="Arial"/>
          <w:sz w:val="20"/>
          <w:szCs w:val="20"/>
        </w:rPr>
        <w:t>Los valores a devolver no</w:t>
      </w:r>
      <w:proofErr w:type="gramEnd"/>
      <w:r w:rsidRPr="00683CE2">
        <w:rPr>
          <w:rFonts w:ascii="Arial" w:hAnsi="Arial" w:cs="Arial"/>
          <w:sz w:val="20"/>
          <w:szCs w:val="20"/>
        </w:rPr>
        <w:t xml:space="preserve"> incluyen los impuestos de Ley que generó la transacción, cuya recuperación ante la autoridad tributaria será responsabilidad del CLIENTE. De presentarse estos casos, queda autorizado el BANCO a cobrar el valor de los gastos de esta transferencia y de su devolución, de igual forma aquellos costos ocasionados por errores y omisiones resultantes de la errada o incompleta información proporcionada por el CLIENTE, debitando este valor de las cuentas corriente o de ahorros que tenga la empresa en el BANCO.</w:t>
      </w:r>
    </w:p>
    <w:p w14:paraId="01CC2A37" w14:textId="77777777" w:rsidR="003E6E82" w:rsidRPr="00683CE2" w:rsidRDefault="003E6E82" w:rsidP="00683CE2">
      <w:pPr>
        <w:pStyle w:val="Sinespaciado"/>
        <w:ind w:left="708"/>
        <w:jc w:val="both"/>
        <w:rPr>
          <w:rFonts w:ascii="Arial" w:hAnsi="Arial" w:cs="Arial"/>
          <w:sz w:val="20"/>
          <w:szCs w:val="20"/>
        </w:rPr>
      </w:pPr>
    </w:p>
    <w:p w14:paraId="7B7B68F8" w14:textId="36D3215F" w:rsidR="003E6E82" w:rsidRPr="00683CE2" w:rsidRDefault="003E6E82" w:rsidP="00683CE2">
      <w:pPr>
        <w:pStyle w:val="Sinespaciado"/>
        <w:numPr>
          <w:ilvl w:val="0"/>
          <w:numId w:val="4"/>
        </w:numPr>
        <w:suppressAutoHyphens/>
        <w:autoSpaceDN w:val="0"/>
        <w:jc w:val="both"/>
        <w:rPr>
          <w:rFonts w:ascii="Arial" w:hAnsi="Arial" w:cs="Arial"/>
          <w:sz w:val="20"/>
          <w:szCs w:val="20"/>
        </w:rPr>
      </w:pPr>
      <w:r w:rsidRPr="00683CE2">
        <w:rPr>
          <w:rFonts w:ascii="Arial" w:hAnsi="Arial" w:cs="Arial"/>
          <w:b/>
          <w:sz w:val="20"/>
          <w:szCs w:val="20"/>
        </w:rPr>
        <w:t xml:space="preserve">Créditos a cuentas de clientes en el Banco Central del </w:t>
      </w:r>
      <w:proofErr w:type="gramStart"/>
      <w:r w:rsidRPr="00683CE2">
        <w:rPr>
          <w:rFonts w:ascii="Arial" w:hAnsi="Arial" w:cs="Arial"/>
          <w:b/>
          <w:sz w:val="20"/>
          <w:szCs w:val="20"/>
        </w:rPr>
        <w:t>Ecuador.-</w:t>
      </w:r>
      <w:proofErr w:type="gramEnd"/>
      <w:r w:rsidRPr="00683CE2">
        <w:rPr>
          <w:rFonts w:ascii="Arial" w:hAnsi="Arial" w:cs="Arial"/>
          <w:sz w:val="20"/>
          <w:szCs w:val="20"/>
        </w:rPr>
        <w:t xml:space="preserve"> El CLIENTE podrá cargar y aprobar la orden en los días que considere conveniente. Para que las transferencias se efectúen el mismo día laborable, la orden deberá ser aprobada por </w:t>
      </w:r>
      <w:r w:rsidR="00EC0182" w:rsidRPr="00683CE2">
        <w:rPr>
          <w:rFonts w:ascii="Arial" w:hAnsi="Arial" w:cs="Arial"/>
          <w:sz w:val="20"/>
          <w:szCs w:val="20"/>
        </w:rPr>
        <w:t>el</w:t>
      </w:r>
      <w:r w:rsidRPr="00683CE2">
        <w:rPr>
          <w:rFonts w:ascii="Arial" w:hAnsi="Arial" w:cs="Arial"/>
          <w:sz w:val="20"/>
          <w:szCs w:val="20"/>
        </w:rPr>
        <w:t xml:space="preserve"> CLIENTE, hasta las 12h00; posterior a esa hora, las transferencias se efectuarán al día laborable siguiente, siempre y cuando la orden tenga vigencia.</w:t>
      </w:r>
    </w:p>
    <w:p w14:paraId="0A1666EE" w14:textId="77777777" w:rsidR="003E6E82" w:rsidRPr="00683CE2" w:rsidRDefault="003E6E82" w:rsidP="00683CE2">
      <w:pPr>
        <w:pStyle w:val="Sinespaciado"/>
        <w:suppressAutoHyphens/>
        <w:autoSpaceDN w:val="0"/>
        <w:ind w:left="720"/>
        <w:jc w:val="both"/>
        <w:rPr>
          <w:rFonts w:ascii="Arial" w:hAnsi="Arial" w:cs="Arial"/>
          <w:sz w:val="20"/>
          <w:szCs w:val="20"/>
        </w:rPr>
      </w:pPr>
    </w:p>
    <w:p w14:paraId="4876EC4D" w14:textId="58F7ED76" w:rsidR="003E6E82" w:rsidRPr="00683CE2" w:rsidRDefault="003E6E82" w:rsidP="00683CE2">
      <w:pPr>
        <w:pStyle w:val="Sinespaciado"/>
        <w:numPr>
          <w:ilvl w:val="0"/>
          <w:numId w:val="4"/>
        </w:numPr>
        <w:suppressAutoHyphens/>
        <w:autoSpaceDN w:val="0"/>
        <w:jc w:val="both"/>
        <w:rPr>
          <w:rFonts w:ascii="Arial" w:hAnsi="Arial" w:cs="Arial"/>
          <w:sz w:val="20"/>
          <w:szCs w:val="20"/>
        </w:rPr>
      </w:pPr>
      <w:r w:rsidRPr="00683CE2">
        <w:rPr>
          <w:rFonts w:ascii="Arial" w:hAnsi="Arial" w:cs="Arial"/>
          <w:b/>
          <w:sz w:val="20"/>
          <w:szCs w:val="20"/>
        </w:rPr>
        <w:t>Pagos a realizarse con cheque a la orden del beneficiario.-</w:t>
      </w:r>
      <w:r w:rsidRPr="00683CE2">
        <w:rPr>
          <w:rFonts w:ascii="Arial" w:hAnsi="Arial" w:cs="Arial"/>
          <w:sz w:val="20"/>
          <w:szCs w:val="20"/>
        </w:rPr>
        <w:t xml:space="preserve"> </w:t>
      </w:r>
      <w:r w:rsidRPr="00683CE2">
        <w:rPr>
          <w:rFonts w:ascii="Arial" w:hAnsi="Arial" w:cs="Arial"/>
          <w:bCs/>
          <w:sz w:val="20"/>
          <w:szCs w:val="20"/>
        </w:rPr>
        <w:t>La emisión de cheques por cuenta de</w:t>
      </w:r>
      <w:r w:rsidR="00EC0182">
        <w:rPr>
          <w:rFonts w:ascii="Arial" w:hAnsi="Arial" w:cs="Arial"/>
          <w:bCs/>
          <w:sz w:val="20"/>
          <w:szCs w:val="20"/>
        </w:rPr>
        <w:t>l</w:t>
      </w:r>
      <w:r w:rsidRPr="00683CE2">
        <w:rPr>
          <w:rFonts w:ascii="Arial" w:hAnsi="Arial" w:cs="Arial"/>
          <w:bCs/>
          <w:sz w:val="20"/>
          <w:szCs w:val="20"/>
        </w:rPr>
        <w:t xml:space="preserve"> CLIENTE es un servicio mediante el cual el CLIENTE faculta al BANCO a emitir los formularios de cheque, sobre los cuales se girarán los valores a pagarse a los proveedores, cada vez que esté por agotarse la existencia anterior de formularios; la firma con las que se girarán los cheques será la que  el CLIENTE tiene registrad</w:t>
      </w:r>
      <w:r w:rsidR="00EC0182">
        <w:rPr>
          <w:rFonts w:ascii="Arial" w:hAnsi="Arial" w:cs="Arial"/>
          <w:bCs/>
          <w:sz w:val="20"/>
          <w:szCs w:val="20"/>
        </w:rPr>
        <w:t>a</w:t>
      </w:r>
      <w:r w:rsidRPr="00683CE2">
        <w:rPr>
          <w:rFonts w:ascii="Arial" w:hAnsi="Arial" w:cs="Arial"/>
          <w:bCs/>
          <w:sz w:val="20"/>
          <w:szCs w:val="20"/>
        </w:rPr>
        <w:t xml:space="preserve"> en su cuenta corriente para este servicio, la misma que se capturará desde el sistema de PRODUBANCO. Para el efecto, se aplican las siguientes modalidades: </w:t>
      </w:r>
    </w:p>
    <w:p w14:paraId="3732B658" w14:textId="77777777" w:rsidR="003E6E82" w:rsidRPr="00683CE2" w:rsidRDefault="003E6E82" w:rsidP="00683CE2">
      <w:pPr>
        <w:pStyle w:val="Sinespaciado"/>
        <w:suppressAutoHyphens/>
        <w:autoSpaceDN w:val="0"/>
        <w:jc w:val="both"/>
        <w:rPr>
          <w:rFonts w:ascii="Arial" w:hAnsi="Arial" w:cs="Arial"/>
          <w:sz w:val="20"/>
          <w:szCs w:val="20"/>
        </w:rPr>
      </w:pPr>
    </w:p>
    <w:p w14:paraId="155429B5" w14:textId="3A5DA202" w:rsidR="003E6E82" w:rsidRPr="00683CE2" w:rsidRDefault="003E6E82" w:rsidP="00683CE2">
      <w:pPr>
        <w:pStyle w:val="Sinespaciado"/>
        <w:numPr>
          <w:ilvl w:val="1"/>
          <w:numId w:val="4"/>
        </w:numPr>
        <w:suppressAutoHyphens/>
        <w:autoSpaceDN w:val="0"/>
        <w:jc w:val="both"/>
        <w:rPr>
          <w:rFonts w:ascii="Arial" w:hAnsi="Arial" w:cs="Arial"/>
          <w:sz w:val="20"/>
          <w:szCs w:val="20"/>
        </w:rPr>
      </w:pPr>
      <w:r w:rsidRPr="00683CE2">
        <w:rPr>
          <w:rFonts w:ascii="Arial" w:hAnsi="Arial" w:cs="Arial"/>
          <w:sz w:val="20"/>
          <w:szCs w:val="20"/>
        </w:rPr>
        <w:t xml:space="preserve">Cheques de </w:t>
      </w:r>
      <w:proofErr w:type="gramStart"/>
      <w:r w:rsidRPr="00683CE2">
        <w:rPr>
          <w:rFonts w:ascii="Arial" w:hAnsi="Arial" w:cs="Arial"/>
          <w:sz w:val="20"/>
          <w:szCs w:val="20"/>
        </w:rPr>
        <w:t>emergencia.-</w:t>
      </w:r>
      <w:proofErr w:type="gramEnd"/>
      <w:r w:rsidRPr="00683CE2">
        <w:rPr>
          <w:rFonts w:ascii="Arial" w:hAnsi="Arial" w:cs="Arial"/>
          <w:sz w:val="20"/>
          <w:szCs w:val="20"/>
        </w:rPr>
        <w:t xml:space="preserve"> Se conoce por este nombre a aquellos cheques</w:t>
      </w:r>
      <w:r w:rsidR="00EC0182">
        <w:rPr>
          <w:rFonts w:ascii="Arial" w:hAnsi="Arial" w:cs="Arial"/>
          <w:sz w:val="20"/>
          <w:szCs w:val="20"/>
        </w:rPr>
        <w:t xml:space="preserve"> girados por el gerente o funcionario autorizado del BANCO,</w:t>
      </w:r>
      <w:r w:rsidRPr="00683CE2">
        <w:rPr>
          <w:rFonts w:ascii="Arial" w:hAnsi="Arial" w:cs="Arial"/>
          <w:sz w:val="20"/>
          <w:szCs w:val="20"/>
        </w:rPr>
        <w:t xml:space="preserve"> que son solicitados a</w:t>
      </w:r>
      <w:r w:rsidR="00EC0182">
        <w:rPr>
          <w:rFonts w:ascii="Arial" w:hAnsi="Arial" w:cs="Arial"/>
          <w:sz w:val="20"/>
          <w:szCs w:val="20"/>
        </w:rPr>
        <w:t xml:space="preserve"> este</w:t>
      </w:r>
      <w:r w:rsidRPr="00683CE2">
        <w:rPr>
          <w:rFonts w:ascii="Arial" w:hAnsi="Arial" w:cs="Arial"/>
          <w:sz w:val="20"/>
          <w:szCs w:val="20"/>
        </w:rPr>
        <w:t xml:space="preserve"> por los clientes,</w:t>
      </w:r>
      <w:r w:rsidR="00EC0182">
        <w:rPr>
          <w:rFonts w:ascii="Arial" w:hAnsi="Arial" w:cs="Arial"/>
          <w:sz w:val="20"/>
          <w:szCs w:val="20"/>
        </w:rPr>
        <w:t xml:space="preserve"> por la </w:t>
      </w:r>
      <w:r w:rsidR="00EC0182">
        <w:rPr>
          <w:rFonts w:ascii="Arial" w:hAnsi="Arial" w:cs="Arial"/>
          <w:sz w:val="20"/>
          <w:szCs w:val="20"/>
        </w:rPr>
        <w:lastRenderedPageBreak/>
        <w:t>cantidad que requiera,</w:t>
      </w:r>
      <w:r w:rsidRPr="00683CE2">
        <w:rPr>
          <w:rFonts w:ascii="Arial" w:hAnsi="Arial" w:cs="Arial"/>
          <w:sz w:val="20"/>
          <w:szCs w:val="20"/>
        </w:rPr>
        <w:t xml:space="preserve"> para que se emitan a nombre de un tercero</w:t>
      </w:r>
      <w:r w:rsidR="00EC0182">
        <w:rPr>
          <w:rFonts w:ascii="Arial" w:hAnsi="Arial" w:cs="Arial"/>
          <w:sz w:val="20"/>
          <w:szCs w:val="20"/>
        </w:rPr>
        <w:t xml:space="preserve"> (beneficiario señalado por el solicitante)</w:t>
      </w:r>
      <w:r w:rsidRPr="00683CE2">
        <w:rPr>
          <w:rFonts w:ascii="Arial" w:hAnsi="Arial" w:cs="Arial"/>
          <w:sz w:val="20"/>
          <w:szCs w:val="20"/>
        </w:rPr>
        <w:t>, con cargo inmediato a la cuenta del cliente solicitante, lo cual ocurrirá el momento de impresión del cheque.</w:t>
      </w:r>
    </w:p>
    <w:p w14:paraId="472F70B5" w14:textId="77777777" w:rsidR="003E6E82" w:rsidRPr="00683CE2" w:rsidRDefault="003E6E82" w:rsidP="00683CE2">
      <w:pPr>
        <w:pStyle w:val="Sinespaciado"/>
        <w:suppressAutoHyphens/>
        <w:autoSpaceDN w:val="0"/>
        <w:ind w:left="1440"/>
        <w:jc w:val="both"/>
        <w:rPr>
          <w:rFonts w:ascii="Arial" w:hAnsi="Arial" w:cs="Arial"/>
          <w:sz w:val="20"/>
          <w:szCs w:val="20"/>
        </w:rPr>
      </w:pPr>
    </w:p>
    <w:p w14:paraId="58D0AF2A" w14:textId="576DD9C7" w:rsidR="003E6E82" w:rsidRPr="00683CE2" w:rsidRDefault="003E6E82" w:rsidP="00683CE2">
      <w:pPr>
        <w:pStyle w:val="Sinespaciado"/>
        <w:numPr>
          <w:ilvl w:val="1"/>
          <w:numId w:val="4"/>
        </w:numPr>
        <w:suppressAutoHyphens/>
        <w:autoSpaceDN w:val="0"/>
        <w:jc w:val="both"/>
        <w:rPr>
          <w:rFonts w:ascii="Arial" w:hAnsi="Arial" w:cs="Arial"/>
          <w:sz w:val="20"/>
          <w:szCs w:val="20"/>
        </w:rPr>
      </w:pPr>
      <w:r w:rsidRPr="00683CE2">
        <w:rPr>
          <w:rFonts w:ascii="Arial" w:hAnsi="Arial" w:cs="Arial"/>
          <w:sz w:val="20"/>
          <w:szCs w:val="20"/>
        </w:rPr>
        <w:t xml:space="preserve">Cheques en formato </w:t>
      </w:r>
      <w:proofErr w:type="gramStart"/>
      <w:r w:rsidRPr="00683CE2">
        <w:rPr>
          <w:rFonts w:ascii="Arial" w:hAnsi="Arial" w:cs="Arial"/>
          <w:sz w:val="20"/>
          <w:szCs w:val="20"/>
        </w:rPr>
        <w:t>propio.-</w:t>
      </w:r>
      <w:proofErr w:type="gramEnd"/>
      <w:r w:rsidRPr="00683CE2">
        <w:rPr>
          <w:rFonts w:ascii="Arial" w:hAnsi="Arial" w:cs="Arial"/>
          <w:sz w:val="20"/>
          <w:szCs w:val="20"/>
        </w:rPr>
        <w:t xml:space="preserve"> Bajo esta modalidad, PRODUBANCO recibe las órdenes de pago ingresada</w:t>
      </w:r>
      <w:r w:rsidR="00EC0182">
        <w:rPr>
          <w:rFonts w:ascii="Arial" w:hAnsi="Arial" w:cs="Arial"/>
          <w:sz w:val="20"/>
          <w:szCs w:val="20"/>
        </w:rPr>
        <w:t>s</w:t>
      </w:r>
      <w:r w:rsidRPr="00683CE2">
        <w:rPr>
          <w:rFonts w:ascii="Arial" w:hAnsi="Arial" w:cs="Arial"/>
          <w:sz w:val="20"/>
          <w:szCs w:val="20"/>
        </w:rPr>
        <w:t xml:space="preserve"> por el CLIENTE al aplicativo, y emite los cheques en una chequera del propio </w:t>
      </w:r>
      <w:r w:rsidR="00EC0182" w:rsidRPr="00683CE2">
        <w:rPr>
          <w:rFonts w:ascii="Arial" w:hAnsi="Arial" w:cs="Arial"/>
          <w:sz w:val="20"/>
          <w:szCs w:val="20"/>
        </w:rPr>
        <w:t>CLIENTE</w:t>
      </w:r>
      <w:r w:rsidRPr="00683CE2">
        <w:rPr>
          <w:rFonts w:ascii="Arial" w:hAnsi="Arial" w:cs="Arial"/>
          <w:sz w:val="20"/>
          <w:szCs w:val="20"/>
        </w:rPr>
        <w:t>, de numeración exclusiva para este servicio, cuyo uso y control se autoriza expresamente al BANCO. Los valores serán debitados de la cuenta del CLIENTE cuando los cheques sean presentados al cobro por los beneficiarios. La firma de estos cheques no es autógrafa, sino que se obtiene del registro de firmas de la cuenta del cliente.</w:t>
      </w:r>
    </w:p>
    <w:p w14:paraId="5FAB139E" w14:textId="77777777" w:rsidR="003E6E82" w:rsidRPr="00683CE2" w:rsidRDefault="003E6E82" w:rsidP="00683CE2">
      <w:pPr>
        <w:pStyle w:val="Sinespaciado"/>
        <w:suppressAutoHyphens/>
        <w:autoSpaceDN w:val="0"/>
        <w:jc w:val="both"/>
        <w:rPr>
          <w:rFonts w:ascii="Arial" w:hAnsi="Arial" w:cs="Arial"/>
          <w:sz w:val="20"/>
          <w:szCs w:val="20"/>
        </w:rPr>
      </w:pPr>
    </w:p>
    <w:p w14:paraId="58DCB0C1" w14:textId="351D04EA" w:rsidR="003E6E82" w:rsidRPr="00683CE2" w:rsidRDefault="003E6E82" w:rsidP="00683CE2">
      <w:pPr>
        <w:pStyle w:val="Sinespaciado"/>
        <w:ind w:left="1416"/>
        <w:jc w:val="both"/>
        <w:rPr>
          <w:rFonts w:ascii="Arial" w:hAnsi="Arial" w:cs="Arial"/>
          <w:sz w:val="20"/>
          <w:szCs w:val="20"/>
        </w:rPr>
      </w:pPr>
      <w:r w:rsidRPr="00683CE2">
        <w:rPr>
          <w:rFonts w:ascii="Arial" w:hAnsi="Arial" w:cs="Arial"/>
          <w:sz w:val="20"/>
          <w:szCs w:val="20"/>
        </w:rPr>
        <w:t>PRODUBANCO pagará los cheques girados, así como ejercer</w:t>
      </w:r>
      <w:r w:rsidR="00EC0182">
        <w:rPr>
          <w:rFonts w:ascii="Arial" w:hAnsi="Arial" w:cs="Arial"/>
          <w:sz w:val="20"/>
          <w:szCs w:val="20"/>
        </w:rPr>
        <w:t>á</w:t>
      </w:r>
      <w:r w:rsidRPr="00683CE2">
        <w:rPr>
          <w:rFonts w:ascii="Arial" w:hAnsi="Arial" w:cs="Arial"/>
          <w:sz w:val="20"/>
          <w:szCs w:val="20"/>
        </w:rPr>
        <w:t xml:space="preserve"> una adecuada custodia del inventario de formularios de cheques que el CLIENTE le ha confiado para la emisión de cheques por su cuenta.</w:t>
      </w:r>
    </w:p>
    <w:p w14:paraId="42DDEC22" w14:textId="77777777" w:rsidR="003E6E82" w:rsidRPr="00683CE2" w:rsidRDefault="003E6E82" w:rsidP="00683CE2">
      <w:pPr>
        <w:pStyle w:val="Sinespaciado"/>
        <w:ind w:left="1416"/>
        <w:jc w:val="both"/>
        <w:rPr>
          <w:rFonts w:ascii="Arial" w:hAnsi="Arial" w:cs="Arial"/>
          <w:sz w:val="20"/>
          <w:szCs w:val="20"/>
        </w:rPr>
      </w:pPr>
    </w:p>
    <w:p w14:paraId="2575B56E" w14:textId="77777777" w:rsidR="003E6E82" w:rsidRPr="00683CE2" w:rsidRDefault="003E6E82" w:rsidP="00683CE2">
      <w:pPr>
        <w:pStyle w:val="Sinespaciado"/>
        <w:ind w:left="1416"/>
        <w:jc w:val="both"/>
        <w:rPr>
          <w:rFonts w:ascii="Arial" w:hAnsi="Arial" w:cs="Arial"/>
          <w:sz w:val="20"/>
          <w:szCs w:val="20"/>
        </w:rPr>
      </w:pPr>
      <w:r w:rsidRPr="00683CE2">
        <w:rPr>
          <w:rFonts w:ascii="Arial" w:hAnsi="Arial" w:cs="Arial"/>
          <w:sz w:val="20"/>
          <w:szCs w:val="20"/>
        </w:rPr>
        <w:t xml:space="preserve">En ambos casos, es responsabilidad del CLIENTE mantener en la cuenta los fondos necesarios para que los cheques puedan emitirse / pagarse respectivamente. En caso de no haberlos, el BANCO se reserva el derecho de emitirlos bajo el otorgamiento de una línea de sobregiro ocasional. </w:t>
      </w:r>
    </w:p>
    <w:p w14:paraId="038CBBAB" w14:textId="77777777" w:rsidR="003E6E82" w:rsidRPr="00683CE2" w:rsidRDefault="003E6E82" w:rsidP="00683CE2">
      <w:pPr>
        <w:pStyle w:val="Sinespaciado"/>
        <w:ind w:left="1416"/>
        <w:jc w:val="both"/>
        <w:rPr>
          <w:rFonts w:ascii="Arial" w:hAnsi="Arial" w:cs="Arial"/>
          <w:sz w:val="20"/>
          <w:szCs w:val="20"/>
        </w:rPr>
      </w:pPr>
    </w:p>
    <w:p w14:paraId="2FBE0438" w14:textId="2EA1429E" w:rsidR="003E6E82" w:rsidRPr="00683CE2" w:rsidRDefault="003E6E82" w:rsidP="00683CE2">
      <w:pPr>
        <w:pStyle w:val="Sinespaciado"/>
        <w:ind w:left="1416"/>
        <w:jc w:val="both"/>
        <w:rPr>
          <w:rFonts w:ascii="Arial" w:hAnsi="Arial" w:cs="Arial"/>
          <w:sz w:val="20"/>
          <w:szCs w:val="20"/>
        </w:rPr>
      </w:pPr>
      <w:r w:rsidRPr="00683CE2">
        <w:rPr>
          <w:rFonts w:ascii="Arial" w:hAnsi="Arial" w:cs="Arial"/>
          <w:sz w:val="20"/>
          <w:szCs w:val="20"/>
        </w:rPr>
        <w:t xml:space="preserve">La entrega de cheques emitidos bajo cualquiera de estas modalidades se realizará en las oficinas que PRODUBANCO designe para el efecto, en los días acordados, en el horario de </w:t>
      </w:r>
      <w:r w:rsidR="00342E12">
        <w:rPr>
          <w:rFonts w:ascii="Arial" w:hAnsi="Arial" w:cs="Arial"/>
          <w:sz w:val="20"/>
          <w:szCs w:val="20"/>
        </w:rPr>
        <w:t>0</w:t>
      </w:r>
      <w:r w:rsidRPr="00683CE2">
        <w:rPr>
          <w:rFonts w:ascii="Arial" w:hAnsi="Arial" w:cs="Arial"/>
          <w:sz w:val="20"/>
          <w:szCs w:val="20"/>
        </w:rPr>
        <w:t>8h30 a 15h45 o en el lugar acordado con el CLIENTE en caso de que éste sea quien desee entregar los cheques.</w:t>
      </w:r>
    </w:p>
    <w:p w14:paraId="5F459E5A" w14:textId="77777777" w:rsidR="003E6E82" w:rsidRPr="00683CE2" w:rsidRDefault="003E6E82" w:rsidP="00683CE2">
      <w:pPr>
        <w:pStyle w:val="Sinespaciado"/>
        <w:ind w:left="1416"/>
        <w:jc w:val="both"/>
        <w:rPr>
          <w:rFonts w:ascii="Arial" w:hAnsi="Arial" w:cs="Arial"/>
          <w:sz w:val="20"/>
          <w:szCs w:val="20"/>
        </w:rPr>
      </w:pPr>
    </w:p>
    <w:p w14:paraId="27B4A838" w14:textId="77777777" w:rsidR="003E6E82" w:rsidRPr="00683CE2" w:rsidRDefault="003E6E82" w:rsidP="00683CE2">
      <w:pPr>
        <w:pStyle w:val="Sinespaciado"/>
        <w:ind w:left="1416"/>
        <w:jc w:val="both"/>
        <w:rPr>
          <w:rFonts w:ascii="Arial" w:hAnsi="Arial" w:cs="Arial"/>
          <w:sz w:val="20"/>
          <w:szCs w:val="20"/>
        </w:rPr>
      </w:pPr>
      <w:r w:rsidRPr="00683CE2">
        <w:rPr>
          <w:rFonts w:ascii="Arial" w:hAnsi="Arial" w:cs="Arial"/>
          <w:sz w:val="20"/>
          <w:szCs w:val="20"/>
        </w:rPr>
        <w:t>Para retirar los cheques, los beneficiarios o personas autorizadas deberán presentar los documentos de identificación que correspondan y permitan validar la identidad del CLIENTE.</w:t>
      </w:r>
    </w:p>
    <w:p w14:paraId="757A3AC3" w14:textId="77777777" w:rsidR="003E6E82" w:rsidRPr="00683CE2" w:rsidRDefault="003E6E82" w:rsidP="00683CE2">
      <w:pPr>
        <w:pStyle w:val="Sinespaciado"/>
        <w:ind w:left="1416"/>
        <w:jc w:val="both"/>
        <w:rPr>
          <w:rFonts w:ascii="Arial" w:hAnsi="Arial" w:cs="Arial"/>
          <w:sz w:val="20"/>
          <w:szCs w:val="20"/>
        </w:rPr>
      </w:pPr>
    </w:p>
    <w:p w14:paraId="58A637F2" w14:textId="71E1BF09" w:rsidR="003E6E82" w:rsidRPr="00683CE2" w:rsidRDefault="003E6E82" w:rsidP="00683CE2">
      <w:pPr>
        <w:pStyle w:val="Sinespaciado"/>
        <w:numPr>
          <w:ilvl w:val="0"/>
          <w:numId w:val="4"/>
        </w:numPr>
        <w:suppressAutoHyphens/>
        <w:autoSpaceDN w:val="0"/>
        <w:jc w:val="both"/>
        <w:rPr>
          <w:rFonts w:ascii="Arial" w:hAnsi="Arial" w:cs="Arial"/>
          <w:sz w:val="20"/>
          <w:szCs w:val="20"/>
        </w:rPr>
      </w:pPr>
      <w:r w:rsidRPr="00683CE2">
        <w:rPr>
          <w:rFonts w:ascii="Arial" w:hAnsi="Arial" w:cs="Arial"/>
          <w:b/>
          <w:sz w:val="20"/>
          <w:szCs w:val="20"/>
        </w:rPr>
        <w:t xml:space="preserve">Pagos en </w:t>
      </w:r>
      <w:proofErr w:type="gramStart"/>
      <w:r w:rsidRPr="00683CE2">
        <w:rPr>
          <w:rFonts w:ascii="Arial" w:hAnsi="Arial" w:cs="Arial"/>
          <w:b/>
          <w:sz w:val="20"/>
          <w:szCs w:val="20"/>
        </w:rPr>
        <w:t>efectivo.-</w:t>
      </w:r>
      <w:proofErr w:type="gramEnd"/>
      <w:r w:rsidRPr="00683CE2">
        <w:rPr>
          <w:rFonts w:ascii="Arial" w:hAnsi="Arial" w:cs="Arial"/>
          <w:sz w:val="20"/>
          <w:szCs w:val="20"/>
        </w:rPr>
        <w:t xml:space="preserve"> Los pagos en </w:t>
      </w:r>
      <w:r w:rsidRPr="00EC6EFC">
        <w:rPr>
          <w:rFonts w:ascii="Arial" w:hAnsi="Arial" w:cs="Arial"/>
          <w:sz w:val="20"/>
          <w:szCs w:val="20"/>
        </w:rPr>
        <w:t>efectivo únicamente se realizarán en l</w:t>
      </w:r>
      <w:r w:rsidR="00EC6EFC" w:rsidRPr="00EC6EFC">
        <w:rPr>
          <w:rFonts w:ascii="Arial" w:hAnsi="Arial" w:cs="Arial"/>
          <w:sz w:val="20"/>
          <w:szCs w:val="20"/>
        </w:rPr>
        <w:t>as agencias que PRODUBANCO habilite</w:t>
      </w:r>
      <w:r w:rsidRPr="00EC6EFC">
        <w:rPr>
          <w:rFonts w:ascii="Arial" w:hAnsi="Arial" w:cs="Arial"/>
          <w:sz w:val="20"/>
          <w:szCs w:val="20"/>
        </w:rPr>
        <w:t xml:space="preserve"> a nivel nacional,</w:t>
      </w:r>
      <w:r w:rsidRPr="00683CE2">
        <w:rPr>
          <w:rFonts w:ascii="Arial" w:hAnsi="Arial" w:cs="Arial"/>
          <w:sz w:val="20"/>
          <w:szCs w:val="20"/>
        </w:rPr>
        <w:t xml:space="preserve"> durante los días y horarios de atención de dichas oficinas; para </w:t>
      </w:r>
      <w:proofErr w:type="spellStart"/>
      <w:r w:rsidRPr="00683CE2">
        <w:rPr>
          <w:rFonts w:ascii="Arial" w:hAnsi="Arial" w:cs="Arial"/>
          <w:sz w:val="20"/>
          <w:szCs w:val="20"/>
        </w:rPr>
        <w:t>disponibilizar</w:t>
      </w:r>
      <w:proofErr w:type="spellEnd"/>
      <w:r w:rsidRPr="00683CE2">
        <w:rPr>
          <w:rFonts w:ascii="Arial" w:hAnsi="Arial" w:cs="Arial"/>
          <w:sz w:val="20"/>
          <w:szCs w:val="20"/>
        </w:rPr>
        <w:t xml:space="preserve"> la información hacia esas oficinas las órdenes deberán estar cargadas y aprobadas; estos pagos se entregarán previa presentación del documento de identificación del beneficiario y no podrán ser retirados por un tercero bajo ningún concepto.</w:t>
      </w:r>
    </w:p>
    <w:p w14:paraId="7AFE5543" w14:textId="77777777" w:rsidR="003E6E82" w:rsidRPr="00683CE2" w:rsidRDefault="003E6E82" w:rsidP="00683CE2">
      <w:pPr>
        <w:pStyle w:val="Sinespaciado"/>
        <w:suppressAutoHyphens/>
        <w:autoSpaceDN w:val="0"/>
        <w:ind w:left="720"/>
        <w:jc w:val="both"/>
        <w:rPr>
          <w:rFonts w:ascii="Arial" w:hAnsi="Arial" w:cs="Arial"/>
          <w:sz w:val="20"/>
          <w:szCs w:val="20"/>
        </w:rPr>
      </w:pPr>
    </w:p>
    <w:p w14:paraId="7BBD2351" w14:textId="77777777" w:rsidR="003E6E82" w:rsidRPr="00683CE2" w:rsidRDefault="003E6E82" w:rsidP="00683CE2">
      <w:pPr>
        <w:pStyle w:val="Sinespaciado"/>
        <w:ind w:left="720"/>
        <w:jc w:val="both"/>
        <w:rPr>
          <w:rFonts w:ascii="Arial" w:hAnsi="Arial" w:cs="Arial"/>
          <w:sz w:val="20"/>
          <w:szCs w:val="20"/>
        </w:rPr>
      </w:pPr>
      <w:r w:rsidRPr="00683CE2">
        <w:rPr>
          <w:rFonts w:ascii="Arial" w:hAnsi="Arial" w:cs="Arial"/>
          <w:sz w:val="20"/>
          <w:szCs w:val="20"/>
        </w:rPr>
        <w:t xml:space="preserve">Sin </w:t>
      </w:r>
      <w:proofErr w:type="gramStart"/>
      <w:r w:rsidRPr="00683CE2">
        <w:rPr>
          <w:rFonts w:ascii="Arial" w:hAnsi="Arial" w:cs="Arial"/>
          <w:sz w:val="20"/>
          <w:szCs w:val="20"/>
        </w:rPr>
        <w:t>embargo</w:t>
      </w:r>
      <w:proofErr w:type="gramEnd"/>
      <w:r w:rsidRPr="00683CE2">
        <w:rPr>
          <w:rFonts w:ascii="Arial" w:hAnsi="Arial" w:cs="Arial"/>
          <w:sz w:val="20"/>
          <w:szCs w:val="20"/>
        </w:rPr>
        <w:t xml:space="preserve"> de lo descrito anteriormente el BANCO se reserva a cambiar los horarios de atención y procesamiento en cualquier momento, ya sea por decisiones propias, de terceros o de organismos de control, comprometiéndose a comunicar oportunamente al CLIENTE de los cambios a realizar. </w:t>
      </w:r>
    </w:p>
    <w:p w14:paraId="1CB0A4CD" w14:textId="77777777" w:rsidR="003E6E82" w:rsidRPr="00683CE2" w:rsidRDefault="003E6E82" w:rsidP="00683CE2">
      <w:pPr>
        <w:pStyle w:val="Sinespaciado"/>
        <w:jc w:val="both"/>
        <w:rPr>
          <w:rFonts w:ascii="Arial" w:hAnsi="Arial" w:cs="Arial"/>
          <w:sz w:val="20"/>
          <w:szCs w:val="20"/>
        </w:rPr>
      </w:pPr>
    </w:p>
    <w:p w14:paraId="2200C38D" w14:textId="77777777" w:rsidR="003E6E82" w:rsidRPr="00683CE2" w:rsidRDefault="003E6E82" w:rsidP="00683CE2">
      <w:pPr>
        <w:pStyle w:val="Sinespaciado"/>
        <w:numPr>
          <w:ilvl w:val="0"/>
          <w:numId w:val="4"/>
        </w:numPr>
        <w:suppressAutoHyphens/>
        <w:autoSpaceDN w:val="0"/>
        <w:jc w:val="both"/>
        <w:rPr>
          <w:rFonts w:ascii="Arial" w:hAnsi="Arial" w:cs="Arial"/>
          <w:sz w:val="20"/>
          <w:szCs w:val="20"/>
        </w:rPr>
      </w:pPr>
      <w:r w:rsidRPr="00683CE2">
        <w:rPr>
          <w:rFonts w:ascii="Arial" w:hAnsi="Arial" w:cs="Arial"/>
          <w:b/>
          <w:sz w:val="20"/>
          <w:szCs w:val="20"/>
        </w:rPr>
        <w:t xml:space="preserve">Pagos a </w:t>
      </w:r>
      <w:proofErr w:type="gramStart"/>
      <w:r w:rsidRPr="00683CE2">
        <w:rPr>
          <w:rFonts w:ascii="Arial" w:hAnsi="Arial" w:cs="Arial"/>
          <w:b/>
          <w:sz w:val="20"/>
          <w:szCs w:val="20"/>
        </w:rPr>
        <w:t>bananeros.-</w:t>
      </w:r>
      <w:proofErr w:type="gramEnd"/>
      <w:r w:rsidRPr="00683CE2">
        <w:rPr>
          <w:rFonts w:ascii="Arial" w:hAnsi="Arial" w:cs="Arial"/>
          <w:b/>
          <w:sz w:val="20"/>
          <w:szCs w:val="20"/>
        </w:rPr>
        <w:t xml:space="preserve"> </w:t>
      </w:r>
      <w:r w:rsidRPr="00683CE2">
        <w:rPr>
          <w:rFonts w:ascii="Arial" w:hAnsi="Arial" w:cs="Arial"/>
          <w:sz w:val="20"/>
          <w:szCs w:val="20"/>
        </w:rPr>
        <w:t>Para el efecto, el CLIENTE debe ser y acreditar su calidad de productor, exportador o comercializador de banano, registrado e inscrito en el Ministerio de Agricultura y Ganadería o la entidad que manejara dicho registro. Los pagos se realizarán mediante transferencia a cuentas del BANCO o de bancos locales, todos los cuales serán procesados a través del Sistema de Pagos Interbancarios (SPI) y siguiendo las reglas contenidas en la legislación vigente aplicable.</w:t>
      </w:r>
    </w:p>
    <w:p w14:paraId="6863C137" w14:textId="77777777" w:rsidR="00683CE2" w:rsidRPr="00683CE2" w:rsidRDefault="00683CE2" w:rsidP="00683CE2">
      <w:pPr>
        <w:pStyle w:val="Sinespaciado"/>
        <w:numPr>
          <w:ilvl w:val="0"/>
          <w:numId w:val="4"/>
        </w:numPr>
        <w:suppressAutoHyphens/>
        <w:autoSpaceDN w:val="0"/>
        <w:jc w:val="both"/>
        <w:rPr>
          <w:rFonts w:ascii="Arial" w:hAnsi="Arial" w:cs="Arial"/>
          <w:sz w:val="20"/>
          <w:szCs w:val="20"/>
        </w:rPr>
      </w:pPr>
    </w:p>
    <w:p w14:paraId="125ACC12" w14:textId="77777777" w:rsidR="003E6E82" w:rsidRPr="00683CE2" w:rsidRDefault="003E6E82" w:rsidP="00683CE2">
      <w:pPr>
        <w:pStyle w:val="Sinespaciado"/>
        <w:ind w:left="708"/>
        <w:jc w:val="both"/>
        <w:rPr>
          <w:rFonts w:ascii="Arial" w:hAnsi="Arial" w:cs="Arial"/>
          <w:sz w:val="20"/>
          <w:szCs w:val="20"/>
        </w:rPr>
      </w:pPr>
      <w:r w:rsidRPr="00683CE2">
        <w:rPr>
          <w:rFonts w:ascii="Arial" w:hAnsi="Arial" w:cs="Arial"/>
          <w:sz w:val="20"/>
          <w:szCs w:val="20"/>
        </w:rPr>
        <w:t xml:space="preserve">El CLIENTE liquidará el valor de las cajas entregadas a la fecha de embarque y pagará usando el sistema que el banco coloca a su disposición, es responsabilidad </w:t>
      </w:r>
      <w:proofErr w:type="gramStart"/>
      <w:r w:rsidRPr="00683CE2">
        <w:rPr>
          <w:rFonts w:ascii="Arial" w:hAnsi="Arial" w:cs="Arial"/>
          <w:sz w:val="20"/>
          <w:szCs w:val="20"/>
        </w:rPr>
        <w:t>del mismo</w:t>
      </w:r>
      <w:proofErr w:type="gramEnd"/>
      <w:r w:rsidRPr="00683CE2">
        <w:rPr>
          <w:rFonts w:ascii="Arial" w:hAnsi="Arial" w:cs="Arial"/>
          <w:sz w:val="20"/>
          <w:szCs w:val="20"/>
        </w:rPr>
        <w:t xml:space="preserve"> suministrar la información indicada y normada (número de cajas, monto total, descuentos de ley u otros definidos para el efecto), información que el BANCO consignará en el campo definido y previamente comunicado e instruido al mismo.</w:t>
      </w:r>
    </w:p>
    <w:p w14:paraId="40538BD5" w14:textId="77777777" w:rsidR="003E6E82" w:rsidRPr="00683CE2" w:rsidRDefault="003E6E82" w:rsidP="00683CE2">
      <w:pPr>
        <w:pStyle w:val="Sinespaciado"/>
        <w:ind w:left="708"/>
        <w:jc w:val="both"/>
        <w:rPr>
          <w:rFonts w:ascii="Arial" w:hAnsi="Arial" w:cs="Arial"/>
          <w:sz w:val="20"/>
          <w:szCs w:val="20"/>
        </w:rPr>
      </w:pPr>
    </w:p>
    <w:p w14:paraId="0166C5B2" w14:textId="5395ADFA" w:rsidR="003E6E82" w:rsidRPr="00683CE2" w:rsidRDefault="003E6E82" w:rsidP="00683CE2">
      <w:pPr>
        <w:pStyle w:val="Sinespaciado"/>
        <w:ind w:left="708"/>
        <w:jc w:val="both"/>
        <w:rPr>
          <w:rFonts w:ascii="Arial" w:hAnsi="Arial" w:cs="Arial"/>
          <w:sz w:val="20"/>
          <w:szCs w:val="20"/>
        </w:rPr>
      </w:pPr>
      <w:r w:rsidRPr="00683CE2">
        <w:rPr>
          <w:rFonts w:ascii="Arial" w:hAnsi="Arial" w:cs="Arial"/>
          <w:sz w:val="20"/>
          <w:szCs w:val="20"/>
        </w:rPr>
        <w:t xml:space="preserve">El BANCO no se hace responsable de la veracidad y exactitud de la información proporcionada por </w:t>
      </w:r>
      <w:r w:rsidR="00115431" w:rsidRPr="00683CE2">
        <w:rPr>
          <w:rFonts w:ascii="Arial" w:hAnsi="Arial" w:cs="Arial"/>
          <w:sz w:val="20"/>
          <w:szCs w:val="20"/>
        </w:rPr>
        <w:t xml:space="preserve">el </w:t>
      </w:r>
      <w:r w:rsidRPr="00683CE2">
        <w:rPr>
          <w:rFonts w:ascii="Arial" w:hAnsi="Arial" w:cs="Arial"/>
          <w:sz w:val="20"/>
          <w:szCs w:val="20"/>
        </w:rPr>
        <w:t>CLIENTE, así como tampoco del cumplimiento de sus obligaciones, como son precio, cumplimiento de acuerdos interministeriales, número de cajas y políticas de descuento definidas por la normativa aplicable para el efecto.</w:t>
      </w:r>
    </w:p>
    <w:p w14:paraId="5392160A" w14:textId="77777777" w:rsidR="003E6E82" w:rsidRPr="00683CE2" w:rsidRDefault="003E6E82" w:rsidP="00683CE2">
      <w:pPr>
        <w:pStyle w:val="Sinespaciado"/>
        <w:ind w:left="708"/>
        <w:jc w:val="both"/>
        <w:rPr>
          <w:rFonts w:ascii="Arial" w:hAnsi="Arial" w:cs="Arial"/>
          <w:sz w:val="20"/>
          <w:szCs w:val="20"/>
        </w:rPr>
      </w:pPr>
    </w:p>
    <w:p w14:paraId="710DC0DB" w14:textId="5F19EB93" w:rsidR="00AE6026" w:rsidRPr="00683CE2" w:rsidRDefault="003E6E82" w:rsidP="00683CE2">
      <w:pPr>
        <w:spacing w:after="0" w:line="240" w:lineRule="auto"/>
        <w:ind w:left="-5" w:right="0"/>
        <w:rPr>
          <w:b/>
          <w:bCs/>
          <w:szCs w:val="20"/>
        </w:rPr>
      </w:pPr>
      <w:r w:rsidRPr="00683CE2">
        <w:rPr>
          <w:b/>
          <w:bCs/>
          <w:szCs w:val="20"/>
        </w:rPr>
        <w:t xml:space="preserve">ARTÍCULO </w:t>
      </w:r>
      <w:r w:rsidR="00C07342">
        <w:rPr>
          <w:b/>
          <w:bCs/>
          <w:szCs w:val="20"/>
        </w:rPr>
        <w:t xml:space="preserve">TRIGÉSIMO </w:t>
      </w:r>
      <w:proofErr w:type="gramStart"/>
      <w:r w:rsidR="00C07342">
        <w:rPr>
          <w:b/>
          <w:bCs/>
          <w:szCs w:val="20"/>
        </w:rPr>
        <w:t>SÉPTIMO</w:t>
      </w:r>
      <w:r w:rsidRPr="00683CE2">
        <w:rPr>
          <w:b/>
          <w:bCs/>
          <w:szCs w:val="20"/>
        </w:rPr>
        <w:t>.</w:t>
      </w:r>
      <w:r w:rsidRPr="00683CE2">
        <w:rPr>
          <w:szCs w:val="20"/>
        </w:rPr>
        <w:t>-</w:t>
      </w:r>
      <w:proofErr w:type="gramEnd"/>
      <w:r w:rsidRPr="00683CE2">
        <w:rPr>
          <w:szCs w:val="20"/>
        </w:rPr>
        <w:t xml:space="preserve"> En los casos de pagos a través de transferencias, la responsabilidad de PRODUBANCO se limita a ejecutar las órdenes de pago enviadas por medio de los aplicativos habilitados, por lo que la acreditación en las cuentas del beneficiario final le corresponde al </w:t>
      </w:r>
      <w:r w:rsidR="00115431" w:rsidRPr="00683CE2">
        <w:rPr>
          <w:szCs w:val="20"/>
        </w:rPr>
        <w:t>banco</w:t>
      </w:r>
      <w:r w:rsidRPr="00683CE2">
        <w:rPr>
          <w:szCs w:val="20"/>
        </w:rPr>
        <w:t xml:space="preserve"> donde el beneficiario del pago tiene la cuenta. Cuando la institución financiera donde tiene su cuenta </w:t>
      </w:r>
      <w:r w:rsidR="00115431">
        <w:rPr>
          <w:szCs w:val="20"/>
        </w:rPr>
        <w:t>el(</w:t>
      </w:r>
      <w:r w:rsidRPr="00683CE2">
        <w:rPr>
          <w:szCs w:val="20"/>
        </w:rPr>
        <w:t>los</w:t>
      </w:r>
      <w:r w:rsidR="00115431">
        <w:rPr>
          <w:szCs w:val="20"/>
        </w:rPr>
        <w:t>)</w:t>
      </w:r>
      <w:r w:rsidRPr="00683CE2">
        <w:rPr>
          <w:szCs w:val="20"/>
        </w:rPr>
        <w:t xml:space="preserve"> beneficiario</w:t>
      </w:r>
      <w:r w:rsidR="00115431">
        <w:rPr>
          <w:szCs w:val="20"/>
        </w:rPr>
        <w:t>(</w:t>
      </w:r>
      <w:r w:rsidRPr="00683CE2">
        <w:rPr>
          <w:szCs w:val="20"/>
        </w:rPr>
        <w:t>s</w:t>
      </w:r>
      <w:r w:rsidR="00115431">
        <w:rPr>
          <w:szCs w:val="20"/>
        </w:rPr>
        <w:t>)</w:t>
      </w:r>
      <w:r w:rsidRPr="00683CE2">
        <w:rPr>
          <w:szCs w:val="20"/>
        </w:rPr>
        <w:t xml:space="preserve"> sea diferente a PRODUBANCO, no se garantizan los horarios y días de acreditación de los fondos en las cuentas del </w:t>
      </w:r>
      <w:r w:rsidRPr="00683CE2">
        <w:rPr>
          <w:szCs w:val="20"/>
        </w:rPr>
        <w:lastRenderedPageBreak/>
        <w:t>beneficiario final, ya que esto depende de políticas de cada institución financiera</w:t>
      </w:r>
      <w:r w:rsidR="00115431">
        <w:rPr>
          <w:szCs w:val="20"/>
        </w:rPr>
        <w:t>;</w:t>
      </w:r>
      <w:r w:rsidR="00115431" w:rsidRPr="00683CE2">
        <w:rPr>
          <w:szCs w:val="20"/>
        </w:rPr>
        <w:t xml:space="preserve"> </w:t>
      </w:r>
      <w:r w:rsidRPr="00683CE2">
        <w:rPr>
          <w:szCs w:val="20"/>
        </w:rPr>
        <w:t>el BANCO tampoco será responsable por las demoras en que puedan incurrir los bancos beneficiarios, en la acreditación de los pagos.</w:t>
      </w:r>
    </w:p>
    <w:p w14:paraId="3E6F9C4E" w14:textId="77777777" w:rsidR="00683CE2" w:rsidRPr="007A3BF2" w:rsidRDefault="00683CE2" w:rsidP="007A3BF2">
      <w:pPr>
        <w:spacing w:after="0" w:line="240" w:lineRule="auto"/>
        <w:ind w:left="-5" w:right="0"/>
        <w:rPr>
          <w:bCs/>
          <w:szCs w:val="20"/>
        </w:rPr>
      </w:pPr>
    </w:p>
    <w:p w14:paraId="0222E8B2" w14:textId="3DA1247F" w:rsidR="007A3BF2" w:rsidRPr="007A3BF2" w:rsidRDefault="004F032C" w:rsidP="007A3BF2">
      <w:pPr>
        <w:spacing w:after="0" w:line="240" w:lineRule="auto"/>
        <w:ind w:left="-5" w:right="0"/>
        <w:rPr>
          <w:bCs/>
          <w:szCs w:val="20"/>
        </w:rPr>
      </w:pPr>
      <w:r w:rsidRPr="00683CE2">
        <w:rPr>
          <w:b/>
          <w:bCs/>
          <w:szCs w:val="20"/>
        </w:rPr>
        <w:t xml:space="preserve">ARTÍCULO </w:t>
      </w:r>
      <w:r w:rsidR="00C07342">
        <w:rPr>
          <w:b/>
          <w:bCs/>
          <w:szCs w:val="20"/>
        </w:rPr>
        <w:t xml:space="preserve">TRIGÉSIMO </w:t>
      </w:r>
      <w:proofErr w:type="gramStart"/>
      <w:r w:rsidR="00C07342">
        <w:rPr>
          <w:b/>
          <w:bCs/>
          <w:szCs w:val="20"/>
        </w:rPr>
        <w:t>OCTAVO</w:t>
      </w:r>
      <w:r w:rsidRPr="00683CE2">
        <w:rPr>
          <w:b/>
          <w:bCs/>
          <w:szCs w:val="20"/>
        </w:rPr>
        <w:t>.</w:t>
      </w:r>
      <w:r w:rsidRPr="00683CE2">
        <w:rPr>
          <w:szCs w:val="20"/>
        </w:rPr>
        <w:t>-</w:t>
      </w:r>
      <w:proofErr w:type="gramEnd"/>
      <w:r>
        <w:rPr>
          <w:szCs w:val="20"/>
        </w:rPr>
        <w:t xml:space="preserve"> </w:t>
      </w:r>
      <w:r w:rsidR="007A3BF2" w:rsidRPr="007A3BF2">
        <w:rPr>
          <w:bCs/>
          <w:szCs w:val="20"/>
        </w:rPr>
        <w:t>E</w:t>
      </w:r>
      <w:r>
        <w:rPr>
          <w:bCs/>
          <w:szCs w:val="20"/>
        </w:rPr>
        <w:t>l</w:t>
      </w:r>
      <w:r w:rsidR="007A3BF2" w:rsidRPr="007A3BF2">
        <w:rPr>
          <w:bCs/>
          <w:szCs w:val="20"/>
        </w:rPr>
        <w:t xml:space="preserve"> CLIENTE es responsable de la emisión y entrega de la factura o nota de venta respectiva a sus clientes, así como de la retención de impuestos a los que diere lugar, eximiendo a PRODUBANCO de cualquier responsabilidad que pudiera derivarse de la falta de cumplimiento de las obligaciones tributarias del CLIENTE. Las retenciones serán realizadas en base a la información cargada por el CLIENTE, el cual declara conocer la normativa tributaria vigente y aplicable a su modelo de negocio y deslinda de toda responsabilidad al Banco por omisiones o alteraciones realizadas en la transmisión de la información</w:t>
      </w:r>
      <w:r w:rsidR="007A3BF2">
        <w:rPr>
          <w:bCs/>
          <w:szCs w:val="20"/>
        </w:rPr>
        <w:t>.</w:t>
      </w:r>
    </w:p>
    <w:p w14:paraId="040867D1" w14:textId="77777777" w:rsidR="007A3BF2" w:rsidRPr="00683CE2" w:rsidRDefault="007A3BF2" w:rsidP="00683CE2">
      <w:pPr>
        <w:spacing w:after="0" w:line="240" w:lineRule="auto"/>
        <w:ind w:left="-5" w:right="0"/>
        <w:jc w:val="left"/>
        <w:rPr>
          <w:b/>
          <w:szCs w:val="20"/>
        </w:rPr>
      </w:pPr>
    </w:p>
    <w:p w14:paraId="714EF529" w14:textId="71766685" w:rsidR="00135FE1" w:rsidRPr="00683CE2" w:rsidRDefault="00115431" w:rsidP="00683CE2">
      <w:pPr>
        <w:spacing w:after="0" w:line="240" w:lineRule="auto"/>
        <w:ind w:left="-5" w:right="0"/>
        <w:jc w:val="left"/>
        <w:rPr>
          <w:szCs w:val="20"/>
        </w:rPr>
      </w:pPr>
      <w:r>
        <w:rPr>
          <w:b/>
          <w:szCs w:val="20"/>
        </w:rPr>
        <w:t xml:space="preserve">DISPOSICIÓN RELATIVA AL </w:t>
      </w:r>
      <w:r w:rsidR="00135FE1" w:rsidRPr="00683CE2">
        <w:rPr>
          <w:b/>
          <w:szCs w:val="20"/>
        </w:rPr>
        <w:t>PROCEDIMIENTO DE RECLAMOS:</w:t>
      </w:r>
      <w:r w:rsidR="00135FE1" w:rsidRPr="00683CE2">
        <w:rPr>
          <w:szCs w:val="20"/>
        </w:rPr>
        <w:t xml:space="preserve"> </w:t>
      </w:r>
    </w:p>
    <w:p w14:paraId="29760E4E" w14:textId="77777777" w:rsidR="00683CE2" w:rsidRPr="00683CE2" w:rsidRDefault="00683CE2" w:rsidP="00683CE2">
      <w:pPr>
        <w:spacing w:after="0" w:line="240" w:lineRule="auto"/>
        <w:ind w:left="-5" w:right="0"/>
        <w:rPr>
          <w:b/>
          <w:bCs/>
          <w:szCs w:val="20"/>
        </w:rPr>
      </w:pPr>
    </w:p>
    <w:p w14:paraId="5D80287C" w14:textId="07687746" w:rsidR="00776CEE" w:rsidRPr="00683CE2" w:rsidRDefault="00135FE1" w:rsidP="00683CE2">
      <w:pPr>
        <w:spacing w:after="0" w:line="240" w:lineRule="auto"/>
        <w:ind w:left="-5" w:right="0"/>
        <w:rPr>
          <w:szCs w:val="20"/>
        </w:rPr>
      </w:pPr>
      <w:r w:rsidRPr="00683CE2">
        <w:rPr>
          <w:b/>
          <w:bCs/>
          <w:szCs w:val="20"/>
        </w:rPr>
        <w:t xml:space="preserve">ARTÍCULO </w:t>
      </w:r>
      <w:r w:rsidR="000F5333">
        <w:rPr>
          <w:b/>
          <w:bCs/>
          <w:szCs w:val="20"/>
        </w:rPr>
        <w:t xml:space="preserve">TRIGÉSIMO </w:t>
      </w:r>
      <w:proofErr w:type="gramStart"/>
      <w:r w:rsidR="000F5333">
        <w:rPr>
          <w:b/>
          <w:bCs/>
          <w:szCs w:val="20"/>
        </w:rPr>
        <w:t>NOVENO</w:t>
      </w:r>
      <w:r w:rsidRPr="00683CE2">
        <w:rPr>
          <w:b/>
          <w:bCs/>
          <w:szCs w:val="20"/>
        </w:rPr>
        <w:t>.-</w:t>
      </w:r>
      <w:proofErr w:type="gramEnd"/>
      <w:r w:rsidRPr="00683CE2">
        <w:rPr>
          <w:szCs w:val="20"/>
        </w:rPr>
        <w:t xml:space="preserve"> En caso de que el CLIENTE </w:t>
      </w:r>
      <w:r w:rsidR="00B24E1D" w:rsidRPr="00683CE2">
        <w:rPr>
          <w:szCs w:val="20"/>
        </w:rPr>
        <w:t xml:space="preserve">tenga objeciones en torno al </w:t>
      </w:r>
      <w:r w:rsidR="00F85A81" w:rsidRPr="00683CE2">
        <w:rPr>
          <w:szCs w:val="20"/>
        </w:rPr>
        <w:t xml:space="preserve">contrato de apertura de </w:t>
      </w:r>
      <w:r w:rsidR="00115431" w:rsidRPr="00683CE2">
        <w:rPr>
          <w:szCs w:val="20"/>
        </w:rPr>
        <w:t>C</w:t>
      </w:r>
      <w:r w:rsidR="00F85A81" w:rsidRPr="00683CE2">
        <w:rPr>
          <w:szCs w:val="20"/>
        </w:rPr>
        <w:t>uenta y/o el presente instrumento</w:t>
      </w:r>
      <w:r w:rsidRPr="00683CE2">
        <w:rPr>
          <w:szCs w:val="20"/>
        </w:rPr>
        <w:t xml:space="preserve">, podrá </w:t>
      </w:r>
      <w:r w:rsidR="00F85A81" w:rsidRPr="00683CE2">
        <w:rPr>
          <w:szCs w:val="20"/>
        </w:rPr>
        <w:t xml:space="preserve">dirigir </w:t>
      </w:r>
      <w:r w:rsidRPr="00683CE2">
        <w:rPr>
          <w:szCs w:val="20"/>
        </w:rPr>
        <w:t xml:space="preserve">sus observaciones o inconformidades previo a </w:t>
      </w:r>
      <w:r w:rsidR="00F85A81" w:rsidRPr="00683CE2">
        <w:rPr>
          <w:szCs w:val="20"/>
        </w:rPr>
        <w:t>su suscripción o aceptación</w:t>
      </w:r>
      <w:r w:rsidR="00F311A6" w:rsidRPr="00683CE2">
        <w:rPr>
          <w:szCs w:val="20"/>
        </w:rPr>
        <w:t>, según corresponda</w:t>
      </w:r>
      <w:r w:rsidRPr="00683CE2">
        <w:rPr>
          <w:szCs w:val="20"/>
        </w:rPr>
        <w:t xml:space="preserve">. </w:t>
      </w:r>
      <w:r w:rsidR="00905DF0" w:rsidRPr="00683CE2">
        <w:rPr>
          <w:szCs w:val="20"/>
        </w:rPr>
        <w:t>De no</w:t>
      </w:r>
      <w:r w:rsidRPr="00683CE2">
        <w:rPr>
          <w:szCs w:val="20"/>
        </w:rPr>
        <w:t xml:space="preserve"> formular </w:t>
      </w:r>
      <w:proofErr w:type="gramStart"/>
      <w:r w:rsidRPr="00683CE2">
        <w:rPr>
          <w:szCs w:val="20"/>
        </w:rPr>
        <w:t>reclamo</w:t>
      </w:r>
      <w:r w:rsidR="00905DF0" w:rsidRPr="00683CE2">
        <w:rPr>
          <w:szCs w:val="20"/>
        </w:rPr>
        <w:t>s</w:t>
      </w:r>
      <w:r w:rsidRPr="00683CE2">
        <w:rPr>
          <w:szCs w:val="20"/>
        </w:rPr>
        <w:t xml:space="preserve"> </w:t>
      </w:r>
      <w:r w:rsidR="00905DF0" w:rsidRPr="00683CE2">
        <w:rPr>
          <w:szCs w:val="20"/>
        </w:rPr>
        <w:t>previo</w:t>
      </w:r>
      <w:proofErr w:type="gramEnd"/>
      <w:r w:rsidR="00905DF0" w:rsidRPr="00683CE2">
        <w:rPr>
          <w:szCs w:val="20"/>
        </w:rPr>
        <w:t xml:space="preserve"> a la aceptación de las condiciones descritas</w:t>
      </w:r>
      <w:r w:rsidRPr="00683CE2">
        <w:rPr>
          <w:szCs w:val="20"/>
        </w:rPr>
        <w:t>, se entenderá</w:t>
      </w:r>
      <w:r w:rsidR="00905DF0" w:rsidRPr="00683CE2">
        <w:rPr>
          <w:szCs w:val="20"/>
        </w:rPr>
        <w:t xml:space="preserve"> de</w:t>
      </w:r>
      <w:r w:rsidRPr="00683CE2">
        <w:rPr>
          <w:szCs w:val="20"/>
        </w:rPr>
        <w:t xml:space="preserve"> su absoluta conformidad. </w:t>
      </w:r>
      <w:r w:rsidR="00905DF0" w:rsidRPr="00683CE2">
        <w:rPr>
          <w:szCs w:val="20"/>
        </w:rPr>
        <w:t>Sin perjuicio de lo descrito,</w:t>
      </w:r>
      <w:r w:rsidRPr="00683CE2">
        <w:rPr>
          <w:szCs w:val="20"/>
        </w:rPr>
        <w:t xml:space="preserve"> el CLIENTE ha</w:t>
      </w:r>
      <w:r w:rsidR="00905DF0" w:rsidRPr="00683CE2">
        <w:rPr>
          <w:szCs w:val="20"/>
        </w:rPr>
        <w:t xml:space="preserve"> sido</w:t>
      </w:r>
      <w:r w:rsidRPr="00683CE2">
        <w:rPr>
          <w:szCs w:val="20"/>
        </w:rPr>
        <w:t xml:space="preserve"> informado del Servicio de Atención al Cliente que mantiene el BANCO a nivel nacional, a través del cual puede presentar sus reclamos, si los hubiera. </w:t>
      </w:r>
      <w:r w:rsidR="0050067C" w:rsidRPr="00683CE2">
        <w:rPr>
          <w:szCs w:val="20"/>
        </w:rPr>
        <w:t>De manera complementaria, en</w:t>
      </w:r>
      <w:r w:rsidR="00A00B22" w:rsidRPr="00683CE2">
        <w:rPr>
          <w:szCs w:val="20"/>
        </w:rPr>
        <w:t xml:space="preserve"> caso de inquietudes</w:t>
      </w:r>
      <w:r w:rsidR="0050067C" w:rsidRPr="00683CE2">
        <w:rPr>
          <w:szCs w:val="20"/>
        </w:rPr>
        <w:t xml:space="preserve"> el CLIENTE</w:t>
      </w:r>
      <w:r w:rsidR="00A00B22" w:rsidRPr="00683CE2">
        <w:rPr>
          <w:szCs w:val="20"/>
        </w:rPr>
        <w:t xml:space="preserve"> puede acceder a www.produbanco.com; contactarse con el </w:t>
      </w:r>
      <w:proofErr w:type="spellStart"/>
      <w:proofErr w:type="gramStart"/>
      <w:r w:rsidR="00A00B22" w:rsidRPr="00683CE2">
        <w:rPr>
          <w:szCs w:val="20"/>
        </w:rPr>
        <w:t>call</w:t>
      </w:r>
      <w:proofErr w:type="spellEnd"/>
      <w:r w:rsidR="00A00B22" w:rsidRPr="00683CE2">
        <w:rPr>
          <w:szCs w:val="20"/>
        </w:rPr>
        <w:t xml:space="preserve"> center</w:t>
      </w:r>
      <w:proofErr w:type="gramEnd"/>
      <w:r w:rsidR="00A00B22" w:rsidRPr="00683CE2">
        <w:rPr>
          <w:szCs w:val="20"/>
        </w:rPr>
        <w:t xml:space="preserve"> al 02 400 9000; o</w:t>
      </w:r>
      <w:r w:rsidR="0050067C" w:rsidRPr="00683CE2">
        <w:rPr>
          <w:szCs w:val="20"/>
        </w:rPr>
        <w:t>,</w:t>
      </w:r>
      <w:r w:rsidR="00A00B22" w:rsidRPr="00683CE2">
        <w:rPr>
          <w:szCs w:val="20"/>
        </w:rPr>
        <w:t xml:space="preserve"> a</w:t>
      </w:r>
      <w:r w:rsidR="0050067C" w:rsidRPr="00683CE2">
        <w:rPr>
          <w:szCs w:val="20"/>
        </w:rPr>
        <w:t>cercarse a cualquier agencia y/o su</w:t>
      </w:r>
      <w:r w:rsidR="00A00B22" w:rsidRPr="00683CE2">
        <w:rPr>
          <w:szCs w:val="20"/>
        </w:rPr>
        <w:t>cursal</w:t>
      </w:r>
      <w:r w:rsidR="00E57B5D" w:rsidRPr="00683CE2">
        <w:rPr>
          <w:szCs w:val="20"/>
        </w:rPr>
        <w:t xml:space="preserve"> </w:t>
      </w:r>
      <w:r w:rsidR="00A00B22" w:rsidRPr="00683CE2">
        <w:rPr>
          <w:szCs w:val="20"/>
        </w:rPr>
        <w:t>a nivel nacional.</w:t>
      </w:r>
    </w:p>
    <w:p w14:paraId="219EA116" w14:textId="77777777" w:rsidR="00776CEE" w:rsidRPr="00683CE2" w:rsidRDefault="00776CEE" w:rsidP="00683CE2">
      <w:pPr>
        <w:spacing w:after="0" w:line="240" w:lineRule="auto"/>
        <w:ind w:left="-5" w:right="0"/>
        <w:rPr>
          <w:szCs w:val="20"/>
        </w:rPr>
      </w:pPr>
    </w:p>
    <w:p w14:paraId="1E38335C" w14:textId="77777777" w:rsidR="002D54F7" w:rsidRPr="00683CE2" w:rsidRDefault="002D54F7" w:rsidP="00683CE2">
      <w:pPr>
        <w:spacing w:after="0" w:line="240" w:lineRule="auto"/>
        <w:ind w:left="0" w:firstLine="0"/>
        <w:rPr>
          <w:szCs w:val="20"/>
        </w:rPr>
      </w:pPr>
    </w:p>
    <w:sectPr w:rsidR="002D54F7" w:rsidRPr="00683CE2" w:rsidSect="00630924">
      <w:headerReference w:type="default" r:id="rId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8852" w14:textId="77777777" w:rsidR="00BD122F" w:rsidRDefault="00BD122F" w:rsidP="002D54F7">
      <w:pPr>
        <w:spacing w:after="0" w:line="240" w:lineRule="auto"/>
      </w:pPr>
      <w:r>
        <w:separator/>
      </w:r>
    </w:p>
  </w:endnote>
  <w:endnote w:type="continuationSeparator" w:id="0">
    <w:p w14:paraId="533E191B" w14:textId="77777777" w:rsidR="00BD122F" w:rsidRDefault="00BD122F" w:rsidP="002D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170177028"/>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33C3CA9D" w14:textId="6293DA09" w:rsidR="00D746E2" w:rsidRPr="00D746E2" w:rsidRDefault="00D746E2">
            <w:pPr>
              <w:pStyle w:val="Piedepgina"/>
              <w:jc w:val="right"/>
              <w:rPr>
                <w:szCs w:val="20"/>
              </w:rPr>
            </w:pPr>
            <w:r w:rsidRPr="00D746E2">
              <w:rPr>
                <w:szCs w:val="20"/>
                <w:lang w:val="es-ES"/>
              </w:rPr>
              <w:t xml:space="preserve">Página </w:t>
            </w:r>
            <w:r w:rsidRPr="00D746E2">
              <w:rPr>
                <w:b/>
                <w:bCs/>
                <w:szCs w:val="20"/>
              </w:rPr>
              <w:fldChar w:fldCharType="begin"/>
            </w:r>
            <w:r w:rsidRPr="00D746E2">
              <w:rPr>
                <w:b/>
                <w:bCs/>
                <w:szCs w:val="20"/>
              </w:rPr>
              <w:instrText>PAGE</w:instrText>
            </w:r>
            <w:r w:rsidRPr="00D746E2">
              <w:rPr>
                <w:b/>
                <w:bCs/>
                <w:szCs w:val="20"/>
              </w:rPr>
              <w:fldChar w:fldCharType="separate"/>
            </w:r>
            <w:r w:rsidRPr="00D746E2">
              <w:rPr>
                <w:b/>
                <w:bCs/>
                <w:szCs w:val="20"/>
                <w:lang w:val="es-ES"/>
              </w:rPr>
              <w:t>2</w:t>
            </w:r>
            <w:r w:rsidRPr="00D746E2">
              <w:rPr>
                <w:b/>
                <w:bCs/>
                <w:szCs w:val="20"/>
              </w:rPr>
              <w:fldChar w:fldCharType="end"/>
            </w:r>
            <w:r w:rsidRPr="00D746E2">
              <w:rPr>
                <w:szCs w:val="20"/>
                <w:lang w:val="es-ES"/>
              </w:rPr>
              <w:t xml:space="preserve"> de </w:t>
            </w:r>
            <w:r w:rsidRPr="00D746E2">
              <w:rPr>
                <w:b/>
                <w:bCs/>
                <w:szCs w:val="20"/>
              </w:rPr>
              <w:fldChar w:fldCharType="begin"/>
            </w:r>
            <w:r w:rsidRPr="00D746E2">
              <w:rPr>
                <w:b/>
                <w:bCs/>
                <w:szCs w:val="20"/>
              </w:rPr>
              <w:instrText>NUMPAGES</w:instrText>
            </w:r>
            <w:r w:rsidRPr="00D746E2">
              <w:rPr>
                <w:b/>
                <w:bCs/>
                <w:szCs w:val="20"/>
              </w:rPr>
              <w:fldChar w:fldCharType="separate"/>
            </w:r>
            <w:r w:rsidRPr="00D746E2">
              <w:rPr>
                <w:b/>
                <w:bCs/>
                <w:szCs w:val="20"/>
                <w:lang w:val="es-ES"/>
              </w:rPr>
              <w:t>2</w:t>
            </w:r>
            <w:r w:rsidRPr="00D746E2">
              <w:rPr>
                <w:b/>
                <w:bCs/>
                <w:szCs w:val="20"/>
              </w:rPr>
              <w:fldChar w:fldCharType="end"/>
            </w:r>
          </w:p>
        </w:sdtContent>
      </w:sdt>
    </w:sdtContent>
  </w:sdt>
  <w:p w14:paraId="21BD3BA7" w14:textId="66746917" w:rsidR="00D746E2" w:rsidRPr="00D746E2" w:rsidRDefault="00D746E2" w:rsidP="00D746E2">
    <w:pPr>
      <w:pStyle w:val="Piedepgina"/>
      <w:jc w:val="right"/>
      <w:rPr>
        <w:b/>
        <w:bCs/>
        <w:sz w:val="12"/>
        <w:szCs w:val="12"/>
      </w:rPr>
    </w:pPr>
    <w:r w:rsidRPr="00D746E2">
      <w:rPr>
        <w:b/>
        <w:bCs/>
        <w:sz w:val="12"/>
        <w:szCs w:val="12"/>
      </w:rPr>
      <w:t>INSTRUCTIVO DE USO Y MANEJO DE CUENTAS DE AHORROS Y CUENTAS CORRIENTES BANCARIAS</w:t>
    </w:r>
    <w:r>
      <w:rPr>
        <w:b/>
        <w:bCs/>
        <w:sz w:val="12"/>
        <w:szCs w:val="12"/>
      </w:rPr>
      <w:t xml:space="preserve"> / </w:t>
    </w:r>
    <w:r w:rsidR="001C6580">
      <w:rPr>
        <w:b/>
        <w:bCs/>
        <w:sz w:val="12"/>
        <w:szCs w:val="12"/>
      </w:rPr>
      <w:t>MARZO-2026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3DC3" w14:textId="77777777" w:rsidR="00BD122F" w:rsidRDefault="00BD122F" w:rsidP="002D54F7">
      <w:pPr>
        <w:spacing w:after="0" w:line="240" w:lineRule="auto"/>
      </w:pPr>
      <w:r>
        <w:separator/>
      </w:r>
    </w:p>
  </w:footnote>
  <w:footnote w:type="continuationSeparator" w:id="0">
    <w:p w14:paraId="19E25F61" w14:textId="77777777" w:rsidR="00BD122F" w:rsidRDefault="00BD122F" w:rsidP="002D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DCFA" w14:textId="656568E0" w:rsidR="002D54F7" w:rsidRDefault="002D54F7">
    <w:pPr>
      <w:pStyle w:val="Encabezado"/>
    </w:pPr>
    <w:r>
      <w:rPr>
        <w:noProof/>
      </w:rPr>
      <w:drawing>
        <wp:anchor distT="0" distB="0" distL="114300" distR="114300" simplePos="0" relativeHeight="251658240" behindDoc="0" locked="0" layoutInCell="1" allowOverlap="0" wp14:anchorId="7E754D36" wp14:editId="566E2B8C">
          <wp:simplePos x="0" y="0"/>
          <wp:positionH relativeFrom="margin">
            <wp:align>left</wp:align>
          </wp:positionH>
          <wp:positionV relativeFrom="paragraph">
            <wp:posOffset>-175630</wp:posOffset>
          </wp:positionV>
          <wp:extent cx="1856232" cy="504444"/>
          <wp:effectExtent l="0" t="0" r="0" b="0"/>
          <wp:wrapSquare wrapText="bothSides"/>
          <wp:docPr id="235" name="Picture 235"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35" name="Picture 235" descr="Logotipo&#10;&#10;El contenido generado por IA puede ser incorrecto."/>
                  <pic:cNvPicPr/>
                </pic:nvPicPr>
                <pic:blipFill>
                  <a:blip r:embed="rId1"/>
                  <a:stretch>
                    <a:fillRect/>
                  </a:stretch>
                </pic:blipFill>
                <pic:spPr>
                  <a:xfrm>
                    <a:off x="0" y="0"/>
                    <a:ext cx="1856232" cy="5044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28DE"/>
    <w:multiLevelType w:val="hybridMultilevel"/>
    <w:tmpl w:val="0120A3EE"/>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31F41D1B"/>
    <w:multiLevelType w:val="hybridMultilevel"/>
    <w:tmpl w:val="20E454E0"/>
    <w:lvl w:ilvl="0" w:tplc="A9FEF7E8">
      <w:start w:val="11"/>
      <w:numFmt w:val="bullet"/>
      <w:lvlText w:val="-"/>
      <w:lvlJc w:val="left"/>
      <w:pPr>
        <w:ind w:left="720" w:hanging="360"/>
      </w:pPr>
      <w:rPr>
        <w:rFonts w:ascii="Arial" w:eastAsia="Arial" w:hAnsi="Arial" w:cs="Aria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7AE7B3D"/>
    <w:multiLevelType w:val="hybridMultilevel"/>
    <w:tmpl w:val="9C9EC98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6CA41826"/>
    <w:multiLevelType w:val="hybridMultilevel"/>
    <w:tmpl w:val="BF1ACB5C"/>
    <w:lvl w:ilvl="0" w:tplc="300A0019">
      <w:start w:val="1"/>
      <w:numFmt w:val="lowerLetter"/>
      <w:lvlText w:val="%1."/>
      <w:lvlJc w:val="left"/>
      <w:pPr>
        <w:tabs>
          <w:tab w:val="num" w:pos="360"/>
        </w:tabs>
        <w:ind w:left="36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7729640">
    <w:abstractNumId w:val="2"/>
  </w:num>
  <w:num w:numId="2" w16cid:durableId="1701052498">
    <w:abstractNumId w:val="3"/>
  </w:num>
  <w:num w:numId="3" w16cid:durableId="1587691010">
    <w:abstractNumId w:val="0"/>
  </w:num>
  <w:num w:numId="4" w16cid:durableId="99190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mvGqh8h0OwPPcd2BtH4b/HB/MHT1LhJ1tb57PTKkQEkrMJMTbj5uMEebm2nt+J50qwJICwTjnLkJ+S9tdZvOXw==" w:salt="WiNlWNUE4F+PtaIa7fMPk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F7"/>
    <w:rsid w:val="0000154B"/>
    <w:rsid w:val="0002026D"/>
    <w:rsid w:val="00022C22"/>
    <w:rsid w:val="00034CE9"/>
    <w:rsid w:val="000538AE"/>
    <w:rsid w:val="00076934"/>
    <w:rsid w:val="00080042"/>
    <w:rsid w:val="00082D6C"/>
    <w:rsid w:val="0008487E"/>
    <w:rsid w:val="00091B39"/>
    <w:rsid w:val="00095F5B"/>
    <w:rsid w:val="000A5537"/>
    <w:rsid w:val="000B5498"/>
    <w:rsid w:val="000C4F74"/>
    <w:rsid w:val="000D0F0B"/>
    <w:rsid w:val="000D24BD"/>
    <w:rsid w:val="000D319A"/>
    <w:rsid w:val="000D51F7"/>
    <w:rsid w:val="000E24F4"/>
    <w:rsid w:val="000E5D01"/>
    <w:rsid w:val="000F185D"/>
    <w:rsid w:val="000F5333"/>
    <w:rsid w:val="001023D7"/>
    <w:rsid w:val="00104A3F"/>
    <w:rsid w:val="00115431"/>
    <w:rsid w:val="00124D23"/>
    <w:rsid w:val="00135FE1"/>
    <w:rsid w:val="001571FA"/>
    <w:rsid w:val="00191255"/>
    <w:rsid w:val="00196825"/>
    <w:rsid w:val="001A0755"/>
    <w:rsid w:val="001A3D7A"/>
    <w:rsid w:val="001C1BAE"/>
    <w:rsid w:val="001C653A"/>
    <w:rsid w:val="001C6580"/>
    <w:rsid w:val="001D1BA6"/>
    <w:rsid w:val="001D1BF7"/>
    <w:rsid w:val="001E7123"/>
    <w:rsid w:val="002232BA"/>
    <w:rsid w:val="00227279"/>
    <w:rsid w:val="00247509"/>
    <w:rsid w:val="0025293D"/>
    <w:rsid w:val="00253112"/>
    <w:rsid w:val="00253836"/>
    <w:rsid w:val="00267F5D"/>
    <w:rsid w:val="00274131"/>
    <w:rsid w:val="00275FB4"/>
    <w:rsid w:val="00283E1A"/>
    <w:rsid w:val="002841EB"/>
    <w:rsid w:val="002938D7"/>
    <w:rsid w:val="00294776"/>
    <w:rsid w:val="002A1FBE"/>
    <w:rsid w:val="002A2A85"/>
    <w:rsid w:val="002C2402"/>
    <w:rsid w:val="002D54F7"/>
    <w:rsid w:val="002E19CA"/>
    <w:rsid w:val="002E5301"/>
    <w:rsid w:val="002E7363"/>
    <w:rsid w:val="002F6B15"/>
    <w:rsid w:val="003136E1"/>
    <w:rsid w:val="00322C21"/>
    <w:rsid w:val="003230AE"/>
    <w:rsid w:val="00330F6E"/>
    <w:rsid w:val="003379DC"/>
    <w:rsid w:val="00342E12"/>
    <w:rsid w:val="00347574"/>
    <w:rsid w:val="00350359"/>
    <w:rsid w:val="00354444"/>
    <w:rsid w:val="00357748"/>
    <w:rsid w:val="00361CC1"/>
    <w:rsid w:val="00364BF9"/>
    <w:rsid w:val="00370A0B"/>
    <w:rsid w:val="0037470F"/>
    <w:rsid w:val="00384A9E"/>
    <w:rsid w:val="003B1B1E"/>
    <w:rsid w:val="003B516A"/>
    <w:rsid w:val="003C0795"/>
    <w:rsid w:val="003C2A87"/>
    <w:rsid w:val="003D65E5"/>
    <w:rsid w:val="003E0EB8"/>
    <w:rsid w:val="003E6E82"/>
    <w:rsid w:val="003F02CD"/>
    <w:rsid w:val="003F0E62"/>
    <w:rsid w:val="003F0F75"/>
    <w:rsid w:val="003F1262"/>
    <w:rsid w:val="004042D3"/>
    <w:rsid w:val="00407ECB"/>
    <w:rsid w:val="00447672"/>
    <w:rsid w:val="00461F35"/>
    <w:rsid w:val="0047618A"/>
    <w:rsid w:val="00482E01"/>
    <w:rsid w:val="004A219D"/>
    <w:rsid w:val="004C5023"/>
    <w:rsid w:val="004C5EA2"/>
    <w:rsid w:val="004D5490"/>
    <w:rsid w:val="004D6315"/>
    <w:rsid w:val="004F032C"/>
    <w:rsid w:val="0050067C"/>
    <w:rsid w:val="00503F34"/>
    <w:rsid w:val="00522253"/>
    <w:rsid w:val="00523E07"/>
    <w:rsid w:val="00536785"/>
    <w:rsid w:val="005432AF"/>
    <w:rsid w:val="00551B91"/>
    <w:rsid w:val="00552309"/>
    <w:rsid w:val="00555BFA"/>
    <w:rsid w:val="00566726"/>
    <w:rsid w:val="00567F13"/>
    <w:rsid w:val="00576316"/>
    <w:rsid w:val="005A3006"/>
    <w:rsid w:val="005B5923"/>
    <w:rsid w:val="005C482B"/>
    <w:rsid w:val="005E7F7E"/>
    <w:rsid w:val="00630924"/>
    <w:rsid w:val="006352ED"/>
    <w:rsid w:val="00674976"/>
    <w:rsid w:val="00683CE2"/>
    <w:rsid w:val="00684F30"/>
    <w:rsid w:val="00687B59"/>
    <w:rsid w:val="006A1F97"/>
    <w:rsid w:val="006A491F"/>
    <w:rsid w:val="006C0F0F"/>
    <w:rsid w:val="006C772E"/>
    <w:rsid w:val="006D6590"/>
    <w:rsid w:val="006D7F97"/>
    <w:rsid w:val="006E3E28"/>
    <w:rsid w:val="006E644A"/>
    <w:rsid w:val="006E7A82"/>
    <w:rsid w:val="007036D5"/>
    <w:rsid w:val="007060B5"/>
    <w:rsid w:val="0070748F"/>
    <w:rsid w:val="007144E8"/>
    <w:rsid w:val="00714AC9"/>
    <w:rsid w:val="00721400"/>
    <w:rsid w:val="00724CF4"/>
    <w:rsid w:val="00742BC6"/>
    <w:rsid w:val="00750A58"/>
    <w:rsid w:val="00751DEE"/>
    <w:rsid w:val="0075442E"/>
    <w:rsid w:val="007652D5"/>
    <w:rsid w:val="00770B02"/>
    <w:rsid w:val="00774AA7"/>
    <w:rsid w:val="00776CEE"/>
    <w:rsid w:val="00784269"/>
    <w:rsid w:val="00787466"/>
    <w:rsid w:val="00790DCD"/>
    <w:rsid w:val="0079530D"/>
    <w:rsid w:val="007A3BF2"/>
    <w:rsid w:val="007B4CF3"/>
    <w:rsid w:val="007C45A7"/>
    <w:rsid w:val="007D2657"/>
    <w:rsid w:val="007D2E94"/>
    <w:rsid w:val="007F0156"/>
    <w:rsid w:val="008044BA"/>
    <w:rsid w:val="0080463D"/>
    <w:rsid w:val="00811F17"/>
    <w:rsid w:val="00817E9C"/>
    <w:rsid w:val="00825197"/>
    <w:rsid w:val="008253AA"/>
    <w:rsid w:val="0083158C"/>
    <w:rsid w:val="00845C63"/>
    <w:rsid w:val="00854AF6"/>
    <w:rsid w:val="00854B7A"/>
    <w:rsid w:val="0089565F"/>
    <w:rsid w:val="00897415"/>
    <w:rsid w:val="008A0DD6"/>
    <w:rsid w:val="008C6B1F"/>
    <w:rsid w:val="008E0026"/>
    <w:rsid w:val="008E07C4"/>
    <w:rsid w:val="008E2A2A"/>
    <w:rsid w:val="008E4C6F"/>
    <w:rsid w:val="008E69FA"/>
    <w:rsid w:val="008E7871"/>
    <w:rsid w:val="008F174B"/>
    <w:rsid w:val="008F380A"/>
    <w:rsid w:val="0090425C"/>
    <w:rsid w:val="00905DF0"/>
    <w:rsid w:val="009165EB"/>
    <w:rsid w:val="00923807"/>
    <w:rsid w:val="00925F93"/>
    <w:rsid w:val="00931183"/>
    <w:rsid w:val="009352ED"/>
    <w:rsid w:val="009353FC"/>
    <w:rsid w:val="0094102A"/>
    <w:rsid w:val="00944DD2"/>
    <w:rsid w:val="00963353"/>
    <w:rsid w:val="009729DD"/>
    <w:rsid w:val="0098309A"/>
    <w:rsid w:val="0098378B"/>
    <w:rsid w:val="009844F6"/>
    <w:rsid w:val="00993352"/>
    <w:rsid w:val="00993883"/>
    <w:rsid w:val="00994D30"/>
    <w:rsid w:val="00996A29"/>
    <w:rsid w:val="009C17DD"/>
    <w:rsid w:val="009F383A"/>
    <w:rsid w:val="009F6074"/>
    <w:rsid w:val="00A00B22"/>
    <w:rsid w:val="00A13868"/>
    <w:rsid w:val="00A20BE4"/>
    <w:rsid w:val="00A24D61"/>
    <w:rsid w:val="00A47574"/>
    <w:rsid w:val="00A47DCE"/>
    <w:rsid w:val="00A52870"/>
    <w:rsid w:val="00A63858"/>
    <w:rsid w:val="00A70DA0"/>
    <w:rsid w:val="00A73DC4"/>
    <w:rsid w:val="00A803A9"/>
    <w:rsid w:val="00A81ECB"/>
    <w:rsid w:val="00A83B27"/>
    <w:rsid w:val="00A93631"/>
    <w:rsid w:val="00AA3472"/>
    <w:rsid w:val="00AB2C0E"/>
    <w:rsid w:val="00AC6900"/>
    <w:rsid w:val="00AD21B4"/>
    <w:rsid w:val="00AE480F"/>
    <w:rsid w:val="00AE4B17"/>
    <w:rsid w:val="00AE516C"/>
    <w:rsid w:val="00AE6026"/>
    <w:rsid w:val="00B0299C"/>
    <w:rsid w:val="00B06EA9"/>
    <w:rsid w:val="00B10B7A"/>
    <w:rsid w:val="00B225E2"/>
    <w:rsid w:val="00B23CB6"/>
    <w:rsid w:val="00B24E1D"/>
    <w:rsid w:val="00B32D94"/>
    <w:rsid w:val="00B33A47"/>
    <w:rsid w:val="00B53150"/>
    <w:rsid w:val="00B54A9D"/>
    <w:rsid w:val="00B551E5"/>
    <w:rsid w:val="00B8642E"/>
    <w:rsid w:val="00B9545C"/>
    <w:rsid w:val="00BB2BE4"/>
    <w:rsid w:val="00BC634D"/>
    <w:rsid w:val="00BD122F"/>
    <w:rsid w:val="00BD567E"/>
    <w:rsid w:val="00BE464B"/>
    <w:rsid w:val="00C0061A"/>
    <w:rsid w:val="00C07342"/>
    <w:rsid w:val="00C21B9C"/>
    <w:rsid w:val="00C3575F"/>
    <w:rsid w:val="00C53282"/>
    <w:rsid w:val="00C62E8D"/>
    <w:rsid w:val="00C64346"/>
    <w:rsid w:val="00C72E9A"/>
    <w:rsid w:val="00C803E1"/>
    <w:rsid w:val="00C958D1"/>
    <w:rsid w:val="00CB4EA1"/>
    <w:rsid w:val="00CB6968"/>
    <w:rsid w:val="00CC2008"/>
    <w:rsid w:val="00CC6F98"/>
    <w:rsid w:val="00CD7C0D"/>
    <w:rsid w:val="00CE42DA"/>
    <w:rsid w:val="00CF74C2"/>
    <w:rsid w:val="00D164AB"/>
    <w:rsid w:val="00D25077"/>
    <w:rsid w:val="00D30357"/>
    <w:rsid w:val="00D3268D"/>
    <w:rsid w:val="00D37EAB"/>
    <w:rsid w:val="00D746E2"/>
    <w:rsid w:val="00D748A3"/>
    <w:rsid w:val="00D76E5E"/>
    <w:rsid w:val="00D80320"/>
    <w:rsid w:val="00DE450A"/>
    <w:rsid w:val="00DF038C"/>
    <w:rsid w:val="00DF3BC7"/>
    <w:rsid w:val="00DF6050"/>
    <w:rsid w:val="00E1555F"/>
    <w:rsid w:val="00E157B5"/>
    <w:rsid w:val="00E23E35"/>
    <w:rsid w:val="00E259B3"/>
    <w:rsid w:val="00E3049A"/>
    <w:rsid w:val="00E34E80"/>
    <w:rsid w:val="00E416E5"/>
    <w:rsid w:val="00E44571"/>
    <w:rsid w:val="00E516B1"/>
    <w:rsid w:val="00E520A4"/>
    <w:rsid w:val="00E53211"/>
    <w:rsid w:val="00E55E55"/>
    <w:rsid w:val="00E57B5D"/>
    <w:rsid w:val="00E80AB2"/>
    <w:rsid w:val="00E828BC"/>
    <w:rsid w:val="00E92893"/>
    <w:rsid w:val="00E93398"/>
    <w:rsid w:val="00EC0182"/>
    <w:rsid w:val="00EC1241"/>
    <w:rsid w:val="00EC6EFC"/>
    <w:rsid w:val="00EE6F79"/>
    <w:rsid w:val="00EF4146"/>
    <w:rsid w:val="00F01419"/>
    <w:rsid w:val="00F061AD"/>
    <w:rsid w:val="00F0741F"/>
    <w:rsid w:val="00F17B18"/>
    <w:rsid w:val="00F311A6"/>
    <w:rsid w:val="00F460A6"/>
    <w:rsid w:val="00F531DB"/>
    <w:rsid w:val="00F53D0B"/>
    <w:rsid w:val="00F85A81"/>
    <w:rsid w:val="00F874F4"/>
    <w:rsid w:val="00FA10E8"/>
    <w:rsid w:val="00FA18EE"/>
    <w:rsid w:val="00FB6C4A"/>
    <w:rsid w:val="00FE2D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FFD4"/>
  <w15:chartTrackingRefBased/>
  <w15:docId w15:val="{9637777C-F45A-49E5-8898-C4150F9A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4F7"/>
    <w:pPr>
      <w:spacing w:after="189" w:line="250" w:lineRule="auto"/>
      <w:ind w:left="10" w:right="7" w:hanging="10"/>
      <w:jc w:val="both"/>
    </w:pPr>
    <w:rPr>
      <w:rFonts w:ascii="Arial" w:eastAsia="Arial" w:hAnsi="Arial" w:cs="Arial"/>
      <w:color w:val="000000"/>
      <w:sz w:val="20"/>
      <w:lang w:eastAsia="es-EC"/>
    </w:rPr>
  </w:style>
  <w:style w:type="paragraph" w:styleId="Ttulo1">
    <w:name w:val="heading 1"/>
    <w:basedOn w:val="Normal"/>
    <w:next w:val="Normal"/>
    <w:link w:val="Ttulo1Car"/>
    <w:uiPriority w:val="9"/>
    <w:qFormat/>
    <w:rsid w:val="002D5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5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54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54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54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54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54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54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54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4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54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54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54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54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54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54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54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54F7"/>
    <w:rPr>
      <w:rFonts w:eastAsiaTheme="majorEastAsia" w:cstheme="majorBidi"/>
      <w:color w:val="272727" w:themeColor="text1" w:themeTint="D8"/>
    </w:rPr>
  </w:style>
  <w:style w:type="paragraph" w:styleId="Ttulo">
    <w:name w:val="Title"/>
    <w:basedOn w:val="Normal"/>
    <w:next w:val="Normal"/>
    <w:link w:val="TtuloCar"/>
    <w:uiPriority w:val="10"/>
    <w:qFormat/>
    <w:rsid w:val="002D5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54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54F7"/>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54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54F7"/>
    <w:pPr>
      <w:spacing w:before="160"/>
      <w:jc w:val="center"/>
    </w:pPr>
    <w:rPr>
      <w:i/>
      <w:iCs/>
      <w:color w:val="404040" w:themeColor="text1" w:themeTint="BF"/>
    </w:rPr>
  </w:style>
  <w:style w:type="character" w:customStyle="1" w:styleId="CitaCar">
    <w:name w:val="Cita Car"/>
    <w:basedOn w:val="Fuentedeprrafopredeter"/>
    <w:link w:val="Cita"/>
    <w:uiPriority w:val="29"/>
    <w:rsid w:val="002D54F7"/>
    <w:rPr>
      <w:i/>
      <w:iCs/>
      <w:color w:val="404040" w:themeColor="text1" w:themeTint="BF"/>
    </w:rPr>
  </w:style>
  <w:style w:type="paragraph" w:styleId="Prrafodelista">
    <w:name w:val="List Paragraph"/>
    <w:basedOn w:val="Normal"/>
    <w:uiPriority w:val="34"/>
    <w:qFormat/>
    <w:rsid w:val="002D54F7"/>
    <w:pPr>
      <w:ind w:left="720"/>
      <w:contextualSpacing/>
    </w:pPr>
  </w:style>
  <w:style w:type="character" w:styleId="nfasisintenso">
    <w:name w:val="Intense Emphasis"/>
    <w:basedOn w:val="Fuentedeprrafopredeter"/>
    <w:uiPriority w:val="21"/>
    <w:qFormat/>
    <w:rsid w:val="002D54F7"/>
    <w:rPr>
      <w:i/>
      <w:iCs/>
      <w:color w:val="0F4761" w:themeColor="accent1" w:themeShade="BF"/>
    </w:rPr>
  </w:style>
  <w:style w:type="paragraph" w:styleId="Citadestacada">
    <w:name w:val="Intense Quote"/>
    <w:basedOn w:val="Normal"/>
    <w:next w:val="Normal"/>
    <w:link w:val="CitadestacadaCar"/>
    <w:uiPriority w:val="30"/>
    <w:qFormat/>
    <w:rsid w:val="002D5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54F7"/>
    <w:rPr>
      <w:i/>
      <w:iCs/>
      <w:color w:val="0F4761" w:themeColor="accent1" w:themeShade="BF"/>
    </w:rPr>
  </w:style>
  <w:style w:type="character" w:styleId="Referenciaintensa">
    <w:name w:val="Intense Reference"/>
    <w:basedOn w:val="Fuentedeprrafopredeter"/>
    <w:uiPriority w:val="32"/>
    <w:qFormat/>
    <w:rsid w:val="002D54F7"/>
    <w:rPr>
      <w:b/>
      <w:bCs/>
      <w:smallCaps/>
      <w:color w:val="0F4761" w:themeColor="accent1" w:themeShade="BF"/>
      <w:spacing w:val="5"/>
    </w:rPr>
  </w:style>
  <w:style w:type="paragraph" w:styleId="Encabezado">
    <w:name w:val="header"/>
    <w:basedOn w:val="Normal"/>
    <w:link w:val="EncabezadoCar"/>
    <w:uiPriority w:val="99"/>
    <w:unhideWhenUsed/>
    <w:rsid w:val="002D54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54F7"/>
  </w:style>
  <w:style w:type="paragraph" w:styleId="Piedepgina">
    <w:name w:val="footer"/>
    <w:basedOn w:val="Normal"/>
    <w:link w:val="PiedepginaCar"/>
    <w:uiPriority w:val="99"/>
    <w:unhideWhenUsed/>
    <w:rsid w:val="002D54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54F7"/>
  </w:style>
  <w:style w:type="paragraph" w:styleId="Sinespaciado">
    <w:name w:val="No Spacing"/>
    <w:qFormat/>
    <w:rsid w:val="00963353"/>
    <w:pPr>
      <w:spacing w:after="0" w:line="240" w:lineRule="auto"/>
    </w:pPr>
    <w:rPr>
      <w:rFonts w:ascii="Calibri" w:eastAsia="Calibri" w:hAnsi="Calibri" w:cs="Times New Roman"/>
      <w:kern w:val="0"/>
      <w:sz w:val="22"/>
      <w:szCs w:val="22"/>
      <w14:ligatures w14:val="none"/>
    </w:rPr>
  </w:style>
  <w:style w:type="paragraph" w:styleId="Textocomentario">
    <w:name w:val="annotation text"/>
    <w:basedOn w:val="Normal"/>
    <w:link w:val="TextocomentarioCar"/>
    <w:uiPriority w:val="99"/>
    <w:unhideWhenUsed/>
    <w:rsid w:val="00687B59"/>
    <w:pPr>
      <w:spacing w:line="240" w:lineRule="auto"/>
    </w:pPr>
    <w:rPr>
      <w:szCs w:val="20"/>
    </w:rPr>
  </w:style>
  <w:style w:type="character" w:customStyle="1" w:styleId="TextocomentarioCar">
    <w:name w:val="Texto comentario Car"/>
    <w:basedOn w:val="Fuentedeprrafopredeter"/>
    <w:link w:val="Textocomentario"/>
    <w:uiPriority w:val="99"/>
    <w:rsid w:val="00687B59"/>
    <w:rPr>
      <w:rFonts w:ascii="Arial" w:eastAsia="Arial" w:hAnsi="Arial" w:cs="Arial"/>
      <w:color w:val="000000"/>
      <w:sz w:val="20"/>
      <w:szCs w:val="20"/>
      <w:lang w:eastAsia="es-EC"/>
    </w:rPr>
  </w:style>
  <w:style w:type="character" w:styleId="Refdecomentario">
    <w:name w:val="annotation reference"/>
    <w:basedOn w:val="Fuentedeprrafopredeter"/>
    <w:uiPriority w:val="99"/>
    <w:semiHidden/>
    <w:unhideWhenUsed/>
    <w:rsid w:val="00687B59"/>
    <w:rPr>
      <w:sz w:val="16"/>
      <w:szCs w:val="16"/>
    </w:rPr>
  </w:style>
  <w:style w:type="paragraph" w:styleId="NormalWeb">
    <w:name w:val="Normal (Web)"/>
    <w:basedOn w:val="Normal"/>
    <w:uiPriority w:val="99"/>
    <w:semiHidden/>
    <w:unhideWhenUsed/>
    <w:rsid w:val="00D76E5E"/>
    <w:rPr>
      <w:rFonts w:ascii="Times New Roman" w:hAnsi="Times New Roman" w:cs="Times New Roman"/>
      <w:sz w:val="24"/>
    </w:rPr>
  </w:style>
  <w:style w:type="paragraph" w:styleId="Asuntodelcomentario">
    <w:name w:val="annotation subject"/>
    <w:basedOn w:val="Textocomentario"/>
    <w:next w:val="Textocomentario"/>
    <w:link w:val="AsuntodelcomentarioCar"/>
    <w:uiPriority w:val="99"/>
    <w:semiHidden/>
    <w:unhideWhenUsed/>
    <w:rsid w:val="001A3D7A"/>
    <w:rPr>
      <w:b/>
      <w:bCs/>
    </w:rPr>
  </w:style>
  <w:style w:type="character" w:customStyle="1" w:styleId="AsuntodelcomentarioCar">
    <w:name w:val="Asunto del comentario Car"/>
    <w:basedOn w:val="TextocomentarioCar"/>
    <w:link w:val="Asuntodelcomentario"/>
    <w:uiPriority w:val="99"/>
    <w:semiHidden/>
    <w:rsid w:val="001A3D7A"/>
    <w:rPr>
      <w:rFonts w:ascii="Arial" w:eastAsia="Arial" w:hAnsi="Arial" w:cs="Arial"/>
      <w:b/>
      <w:bCs/>
      <w:color w:val="000000"/>
      <w:sz w:val="20"/>
      <w:szCs w:val="20"/>
      <w:lang w:eastAsia="es-EC"/>
    </w:rPr>
  </w:style>
  <w:style w:type="paragraph" w:styleId="Revisin">
    <w:name w:val="Revision"/>
    <w:hidden/>
    <w:uiPriority w:val="99"/>
    <w:semiHidden/>
    <w:rsid w:val="008A0DD6"/>
    <w:pPr>
      <w:spacing w:after="0" w:line="240" w:lineRule="auto"/>
    </w:pPr>
    <w:rPr>
      <w:rFonts w:ascii="Arial" w:eastAsia="Arial" w:hAnsi="Arial" w:cs="Arial"/>
      <w:color w:val="000000"/>
      <w:sz w:val="2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13095">
      <w:bodyDiv w:val="1"/>
      <w:marLeft w:val="0"/>
      <w:marRight w:val="0"/>
      <w:marTop w:val="0"/>
      <w:marBottom w:val="0"/>
      <w:divBdr>
        <w:top w:val="none" w:sz="0" w:space="0" w:color="auto"/>
        <w:left w:val="none" w:sz="0" w:space="0" w:color="auto"/>
        <w:bottom w:val="none" w:sz="0" w:space="0" w:color="auto"/>
        <w:right w:val="none" w:sz="0" w:space="0" w:color="auto"/>
      </w:divBdr>
    </w:div>
    <w:div w:id="1177774268">
      <w:bodyDiv w:val="1"/>
      <w:marLeft w:val="0"/>
      <w:marRight w:val="0"/>
      <w:marTop w:val="0"/>
      <w:marBottom w:val="0"/>
      <w:divBdr>
        <w:top w:val="none" w:sz="0" w:space="0" w:color="auto"/>
        <w:left w:val="none" w:sz="0" w:space="0" w:color="auto"/>
        <w:bottom w:val="none" w:sz="0" w:space="0" w:color="auto"/>
        <w:right w:val="none" w:sz="0" w:space="0" w:color="auto"/>
      </w:divBdr>
    </w:div>
    <w:div w:id="1383601512">
      <w:bodyDiv w:val="1"/>
      <w:marLeft w:val="0"/>
      <w:marRight w:val="0"/>
      <w:marTop w:val="0"/>
      <w:marBottom w:val="0"/>
      <w:divBdr>
        <w:top w:val="none" w:sz="0" w:space="0" w:color="auto"/>
        <w:left w:val="none" w:sz="0" w:space="0" w:color="auto"/>
        <w:bottom w:val="none" w:sz="0" w:space="0" w:color="auto"/>
        <w:right w:val="none" w:sz="0" w:space="0" w:color="auto"/>
      </w:divBdr>
    </w:div>
    <w:div w:id="184504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A1CB-0A5B-4C52-8C76-242DE1A0F379}">
  <ds:schemaRefs>
    <ds:schemaRef ds:uri="http://schemas.openxmlformats.org/officeDocument/2006/bibliography"/>
  </ds:schemaRefs>
</ds:datastoreItem>
</file>

<file path=docMetadata/LabelInfo.xml><?xml version="1.0" encoding="utf-8"?>
<clbl:labelList xmlns:clbl="http://schemas.microsoft.com/office/2020/mipLabelMetadata">
  <clbl:label id="{bd4cc73e-9c6c-46ee-ae9b-857640bd0319}" enabled="1" method="Privileged" siteId="{698364c0-daad-466d-9ec4-1a4c6363c2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5072</Words>
  <Characters>27896</Characters>
  <Application>Microsoft Office Word</Application>
  <DocSecurity>8</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Vasconez G. Amira</dc:creator>
  <cp:keywords/>
  <dc:description/>
  <cp:lastModifiedBy>Samaniego I. Luis</cp:lastModifiedBy>
  <cp:revision>3</cp:revision>
  <dcterms:created xsi:type="dcterms:W3CDTF">2026-02-26T21:19:00Z</dcterms:created>
  <dcterms:modified xsi:type="dcterms:W3CDTF">2026-02-26T21:22:00Z</dcterms:modified>
</cp:coreProperties>
</file>