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BA6" w:rsidRPr="007B100E" w:rsidRDefault="00795BA6" w:rsidP="00795BA6">
      <w:pPr>
        <w:tabs>
          <w:tab w:val="left" w:pos="-720"/>
        </w:tabs>
        <w:suppressAutoHyphens/>
        <w:jc w:val="both"/>
        <w:rPr>
          <w:color w:val="auto"/>
          <w:spacing w:val="-6"/>
        </w:rPr>
      </w:pPr>
    </w:p>
    <w:p w:rsidR="00795BA6" w:rsidRPr="007B100E" w:rsidRDefault="00795BA6" w:rsidP="00795BA6">
      <w:pPr>
        <w:tabs>
          <w:tab w:val="left" w:pos="-720"/>
        </w:tabs>
        <w:suppressAutoHyphens/>
        <w:jc w:val="both"/>
        <w:rPr>
          <w:color w:val="auto"/>
          <w:spacing w:val="-6"/>
          <w:lang w:val="es-ES"/>
        </w:rPr>
      </w:pPr>
      <w:r w:rsidRPr="007B100E">
        <w:rPr>
          <w:color w:val="auto"/>
          <w:spacing w:val="-6"/>
          <w:lang w:val="es-ES"/>
        </w:rPr>
        <w:t xml:space="preserve">Comparecen a la celebración del presente convenio, por una parte </w:t>
      </w:r>
      <w:r w:rsidR="00640506" w:rsidRPr="007B100E">
        <w:rPr>
          <w:color w:val="auto"/>
          <w:spacing w:val="-6"/>
        </w:rPr>
        <w:fldChar w:fldCharType="begin">
          <w:ffData>
            <w:name w:val="Texto2"/>
            <w:enabled/>
            <w:calcOnExit w:val="0"/>
            <w:textInput/>
          </w:ffData>
        </w:fldChar>
      </w:r>
      <w:bookmarkStart w:id="0" w:name="Texto2"/>
      <w:r w:rsidRPr="007B100E">
        <w:rPr>
          <w:color w:val="auto"/>
          <w:spacing w:val="-6"/>
          <w:lang w:val="es-ES"/>
        </w:rPr>
        <w:instrText xml:space="preserve"> FORMTEXT </w:instrText>
      </w:r>
      <w:r w:rsidR="00640506" w:rsidRPr="007B100E">
        <w:rPr>
          <w:color w:val="auto"/>
          <w:spacing w:val="-6"/>
        </w:rPr>
      </w:r>
      <w:r w:rsidR="00640506" w:rsidRPr="007B100E">
        <w:rPr>
          <w:color w:val="auto"/>
          <w:spacing w:val="-6"/>
        </w:rPr>
        <w:fldChar w:fldCharType="separate"/>
      </w:r>
      <w:r w:rsidR="007B100E">
        <w:rPr>
          <w:noProof/>
          <w:color w:val="auto"/>
          <w:spacing w:val="-6"/>
        </w:rPr>
        <w:t> </w:t>
      </w:r>
      <w:r w:rsidR="007B100E">
        <w:rPr>
          <w:noProof/>
          <w:color w:val="auto"/>
          <w:spacing w:val="-6"/>
        </w:rPr>
        <w:t> </w:t>
      </w:r>
      <w:r w:rsidR="007B100E">
        <w:rPr>
          <w:noProof/>
          <w:color w:val="auto"/>
          <w:spacing w:val="-6"/>
        </w:rPr>
        <w:t> </w:t>
      </w:r>
      <w:r w:rsidR="007B100E">
        <w:rPr>
          <w:noProof/>
          <w:color w:val="auto"/>
          <w:spacing w:val="-6"/>
        </w:rPr>
        <w:t> </w:t>
      </w:r>
      <w:r w:rsidR="007B100E">
        <w:rPr>
          <w:noProof/>
          <w:color w:val="auto"/>
          <w:spacing w:val="-6"/>
        </w:rPr>
        <w:t> </w:t>
      </w:r>
      <w:r w:rsidR="00640506" w:rsidRPr="007B100E">
        <w:rPr>
          <w:color w:val="auto"/>
          <w:spacing w:val="-6"/>
        </w:rPr>
        <w:fldChar w:fldCharType="end"/>
      </w:r>
      <w:bookmarkEnd w:id="0"/>
      <w:r w:rsidRPr="007B100E">
        <w:rPr>
          <w:color w:val="auto"/>
          <w:spacing w:val="-6"/>
          <w:lang w:val="es-ES"/>
        </w:rPr>
        <w:t xml:space="preserve"> en representación del Banco de la Producción S.A. PRODUBANCO, en su calidad de </w:t>
      </w:r>
      <w:r w:rsidR="00640506" w:rsidRPr="007B100E">
        <w:rPr>
          <w:color w:val="auto"/>
          <w:spacing w:val="-6"/>
        </w:rPr>
        <w:fldChar w:fldCharType="begin">
          <w:ffData>
            <w:name w:val="Texto3"/>
            <w:enabled/>
            <w:calcOnExit w:val="0"/>
            <w:textInput/>
          </w:ffData>
        </w:fldChar>
      </w:r>
      <w:bookmarkStart w:id="1" w:name="Texto3"/>
      <w:r w:rsidRPr="007B100E">
        <w:rPr>
          <w:color w:val="auto"/>
          <w:spacing w:val="-6"/>
          <w:lang w:val="es-ES"/>
        </w:rPr>
        <w:instrText xml:space="preserve"> FORMTEXT </w:instrText>
      </w:r>
      <w:r w:rsidR="00640506" w:rsidRPr="007B100E">
        <w:rPr>
          <w:color w:val="auto"/>
          <w:spacing w:val="-6"/>
        </w:rPr>
      </w:r>
      <w:r w:rsidR="00640506" w:rsidRPr="007B100E">
        <w:rPr>
          <w:color w:val="auto"/>
          <w:spacing w:val="-6"/>
        </w:rPr>
        <w:fldChar w:fldCharType="separate"/>
      </w:r>
      <w:r w:rsidR="007B100E">
        <w:rPr>
          <w:noProof/>
          <w:color w:val="auto"/>
          <w:spacing w:val="-6"/>
        </w:rPr>
        <w:t> </w:t>
      </w:r>
      <w:r w:rsidR="007B100E">
        <w:rPr>
          <w:noProof/>
          <w:color w:val="auto"/>
          <w:spacing w:val="-6"/>
        </w:rPr>
        <w:t> </w:t>
      </w:r>
      <w:r w:rsidR="007B100E">
        <w:rPr>
          <w:noProof/>
          <w:color w:val="auto"/>
          <w:spacing w:val="-6"/>
        </w:rPr>
        <w:t> </w:t>
      </w:r>
      <w:r w:rsidR="007B100E">
        <w:rPr>
          <w:noProof/>
          <w:color w:val="auto"/>
          <w:spacing w:val="-6"/>
        </w:rPr>
        <w:t> </w:t>
      </w:r>
      <w:r w:rsidR="007B100E">
        <w:rPr>
          <w:noProof/>
          <w:color w:val="auto"/>
          <w:spacing w:val="-6"/>
        </w:rPr>
        <w:t> </w:t>
      </w:r>
      <w:r w:rsidR="00640506" w:rsidRPr="007B100E">
        <w:rPr>
          <w:color w:val="auto"/>
          <w:spacing w:val="-6"/>
        </w:rPr>
        <w:fldChar w:fldCharType="end"/>
      </w:r>
      <w:bookmarkEnd w:id="1"/>
      <w:r w:rsidRPr="007B100E">
        <w:rPr>
          <w:color w:val="auto"/>
          <w:spacing w:val="-6"/>
          <w:lang w:val="es-ES"/>
        </w:rPr>
        <w:t xml:space="preserve">, parte a la cual en adelante se denominará como </w:t>
      </w:r>
      <w:r w:rsidRPr="007B100E">
        <w:rPr>
          <w:b/>
          <w:color w:val="auto"/>
          <w:spacing w:val="-6"/>
          <w:lang w:val="es-ES"/>
        </w:rPr>
        <w:t>PRODUBANCO o EL BANCO</w:t>
      </w:r>
      <w:r w:rsidRPr="007B100E">
        <w:rPr>
          <w:color w:val="auto"/>
          <w:spacing w:val="-6"/>
          <w:lang w:val="es-ES"/>
        </w:rPr>
        <w:t xml:space="preserve"> y por otra  comparece </w:t>
      </w:r>
      <w:r w:rsidR="00640506" w:rsidRPr="007B100E">
        <w:rPr>
          <w:color w:val="auto"/>
          <w:spacing w:val="-6"/>
        </w:rPr>
        <w:fldChar w:fldCharType="begin">
          <w:ffData>
            <w:name w:val="Texto4"/>
            <w:enabled/>
            <w:calcOnExit w:val="0"/>
            <w:textInput/>
          </w:ffData>
        </w:fldChar>
      </w:r>
      <w:bookmarkStart w:id="2" w:name="Texto4"/>
      <w:r w:rsidRPr="007B100E">
        <w:rPr>
          <w:color w:val="auto"/>
          <w:spacing w:val="-6"/>
          <w:lang w:val="es-ES"/>
        </w:rPr>
        <w:instrText xml:space="preserve"> FORMTEXT </w:instrText>
      </w:r>
      <w:r w:rsidR="00640506" w:rsidRPr="007B100E">
        <w:rPr>
          <w:color w:val="auto"/>
          <w:spacing w:val="-6"/>
        </w:rPr>
      </w:r>
      <w:r w:rsidR="00640506" w:rsidRPr="007B100E">
        <w:rPr>
          <w:color w:val="auto"/>
          <w:spacing w:val="-6"/>
        </w:rPr>
        <w:fldChar w:fldCharType="separate"/>
      </w:r>
      <w:r w:rsidR="007B100E">
        <w:rPr>
          <w:noProof/>
          <w:color w:val="auto"/>
          <w:spacing w:val="-6"/>
        </w:rPr>
        <w:t> </w:t>
      </w:r>
      <w:r w:rsidR="007B100E">
        <w:rPr>
          <w:noProof/>
          <w:color w:val="auto"/>
          <w:spacing w:val="-6"/>
        </w:rPr>
        <w:t> </w:t>
      </w:r>
      <w:r w:rsidR="007B100E">
        <w:rPr>
          <w:noProof/>
          <w:color w:val="auto"/>
          <w:spacing w:val="-6"/>
        </w:rPr>
        <w:t> </w:t>
      </w:r>
      <w:r w:rsidR="007B100E">
        <w:rPr>
          <w:noProof/>
          <w:color w:val="auto"/>
          <w:spacing w:val="-6"/>
        </w:rPr>
        <w:t> </w:t>
      </w:r>
      <w:r w:rsidR="007B100E">
        <w:rPr>
          <w:noProof/>
          <w:color w:val="auto"/>
          <w:spacing w:val="-6"/>
        </w:rPr>
        <w:t> </w:t>
      </w:r>
      <w:r w:rsidR="00640506" w:rsidRPr="007B100E">
        <w:rPr>
          <w:color w:val="auto"/>
          <w:spacing w:val="-6"/>
        </w:rPr>
        <w:fldChar w:fldCharType="end"/>
      </w:r>
      <w:bookmarkEnd w:id="2"/>
      <w:r w:rsidRPr="007B100E">
        <w:rPr>
          <w:color w:val="auto"/>
          <w:spacing w:val="-6"/>
          <w:lang w:val="es-ES"/>
        </w:rPr>
        <w:t xml:space="preserve">, parte a la que se denominará </w:t>
      </w:r>
      <w:r w:rsidRPr="007B100E">
        <w:rPr>
          <w:b/>
          <w:color w:val="auto"/>
          <w:spacing w:val="-6"/>
          <w:lang w:val="es-ES"/>
        </w:rPr>
        <w:t>EL CLIENTE</w:t>
      </w:r>
      <w:r w:rsidRPr="007B100E">
        <w:rPr>
          <w:color w:val="auto"/>
          <w:spacing w:val="-6"/>
          <w:lang w:val="es-ES"/>
        </w:rPr>
        <w:t>, quienes libre y voluntariamente convienen en celebrar un convenio contenido en las siguientes cláusulas:</w:t>
      </w:r>
    </w:p>
    <w:p w:rsidR="00795BA6" w:rsidRDefault="00795BA6" w:rsidP="00795BA6">
      <w:pPr>
        <w:tabs>
          <w:tab w:val="left" w:pos="-720"/>
        </w:tabs>
        <w:suppressAutoHyphens/>
        <w:jc w:val="both"/>
        <w:rPr>
          <w:color w:val="auto"/>
          <w:spacing w:val="-6"/>
          <w:lang w:val="es-ES"/>
        </w:rPr>
      </w:pPr>
    </w:p>
    <w:p w:rsidR="007B100E" w:rsidRPr="007B100E" w:rsidRDefault="007B100E" w:rsidP="00795BA6">
      <w:pPr>
        <w:tabs>
          <w:tab w:val="left" w:pos="-720"/>
        </w:tabs>
        <w:suppressAutoHyphens/>
        <w:jc w:val="both"/>
        <w:rPr>
          <w:color w:val="auto"/>
          <w:spacing w:val="-6"/>
          <w:lang w:val="es-ES"/>
        </w:rPr>
      </w:pPr>
    </w:p>
    <w:p w:rsidR="00795BA6" w:rsidRDefault="00795BA6" w:rsidP="00795BA6">
      <w:pPr>
        <w:tabs>
          <w:tab w:val="left" w:pos="-720"/>
        </w:tabs>
        <w:suppressAutoHyphens/>
        <w:jc w:val="both"/>
        <w:rPr>
          <w:color w:val="auto"/>
          <w:spacing w:val="-6"/>
        </w:rPr>
      </w:pPr>
      <w:r w:rsidRPr="007B100E">
        <w:rPr>
          <w:b/>
          <w:color w:val="auto"/>
          <w:spacing w:val="-6"/>
          <w:lang w:val="es-ES"/>
        </w:rPr>
        <w:t>PRIMERA</w:t>
      </w:r>
      <w:r w:rsidRPr="007B100E">
        <w:rPr>
          <w:b/>
          <w:color w:val="auto"/>
          <w:spacing w:val="-6"/>
        </w:rPr>
        <w:t xml:space="preserve">: </w:t>
      </w:r>
      <w:r w:rsidRPr="007B100E">
        <w:rPr>
          <w:b/>
          <w:color w:val="auto"/>
          <w:spacing w:val="-6"/>
          <w:lang w:val="es-ES"/>
        </w:rPr>
        <w:t>ANTECEDENTES</w:t>
      </w:r>
      <w:r w:rsidRPr="007B100E">
        <w:rPr>
          <w:b/>
          <w:color w:val="auto"/>
          <w:spacing w:val="-6"/>
        </w:rPr>
        <w:t>.-</w:t>
      </w:r>
      <w:r w:rsidRPr="007B100E">
        <w:rPr>
          <w:color w:val="auto"/>
          <w:spacing w:val="-6"/>
        </w:rPr>
        <w:t xml:space="preserve"> </w:t>
      </w:r>
    </w:p>
    <w:p w:rsidR="007B100E" w:rsidRPr="007B100E" w:rsidRDefault="007B100E" w:rsidP="00795BA6">
      <w:pPr>
        <w:tabs>
          <w:tab w:val="left" w:pos="-720"/>
        </w:tabs>
        <w:suppressAutoHyphens/>
        <w:jc w:val="both"/>
        <w:rPr>
          <w:color w:val="auto"/>
          <w:spacing w:val="-6"/>
        </w:rPr>
      </w:pPr>
    </w:p>
    <w:p w:rsidR="002F3176" w:rsidRPr="007B100E" w:rsidRDefault="00795BA6" w:rsidP="00795BA6">
      <w:pPr>
        <w:numPr>
          <w:ilvl w:val="0"/>
          <w:numId w:val="8"/>
        </w:numPr>
        <w:tabs>
          <w:tab w:val="left" w:pos="-720"/>
        </w:tabs>
        <w:suppressAutoHyphens/>
        <w:jc w:val="both"/>
        <w:rPr>
          <w:color w:val="auto"/>
          <w:spacing w:val="-6"/>
          <w:lang w:val="es-ES"/>
        </w:rPr>
      </w:pPr>
      <w:r w:rsidRPr="007B100E">
        <w:rPr>
          <w:color w:val="auto"/>
          <w:spacing w:val="-6"/>
          <w:lang w:val="es-ES"/>
        </w:rPr>
        <w:t>EL CLIENTE mantiene en PRODUBANCO cuenta(s) corrientes y/o de ahorros</w:t>
      </w:r>
      <w:r w:rsidR="002F3176" w:rsidRPr="007B100E">
        <w:rPr>
          <w:color w:val="auto"/>
          <w:spacing w:val="-6"/>
          <w:lang w:val="es-ES"/>
        </w:rPr>
        <w:t>.</w:t>
      </w:r>
    </w:p>
    <w:p w:rsidR="00795BA6" w:rsidRPr="007B100E" w:rsidRDefault="00795BA6" w:rsidP="00795BA6">
      <w:pPr>
        <w:numPr>
          <w:ilvl w:val="0"/>
          <w:numId w:val="8"/>
        </w:numPr>
        <w:tabs>
          <w:tab w:val="left" w:pos="-720"/>
        </w:tabs>
        <w:suppressAutoHyphens/>
        <w:jc w:val="both"/>
        <w:rPr>
          <w:color w:val="auto"/>
          <w:spacing w:val="-6"/>
          <w:lang w:val="es-ES"/>
        </w:rPr>
      </w:pPr>
      <w:r w:rsidRPr="007B100E">
        <w:rPr>
          <w:color w:val="auto"/>
          <w:spacing w:val="-6"/>
          <w:lang w:val="es-ES"/>
        </w:rPr>
        <w:t xml:space="preserve">EL CLIENTE, dentro de sus actividades habituales requiere enviar al PRODUBANCO instrucciones sobre transferencias de fondos de sus cuentas a otras cuentas suyas o de </w:t>
      </w:r>
      <w:r w:rsidR="004F79ED" w:rsidRPr="007B100E">
        <w:rPr>
          <w:color w:val="auto"/>
          <w:spacing w:val="-6"/>
          <w:lang w:val="es-ES"/>
        </w:rPr>
        <w:t>terceras personas, dentro de PRODUBANCO, el sistema fi</w:t>
      </w:r>
      <w:r w:rsidR="002820B1" w:rsidRPr="007B100E">
        <w:rPr>
          <w:color w:val="auto"/>
          <w:spacing w:val="-6"/>
          <w:lang w:val="es-ES"/>
        </w:rPr>
        <w:t>nanciero nacional o el exterior</w:t>
      </w:r>
      <w:r w:rsidRPr="007B100E">
        <w:rPr>
          <w:color w:val="auto"/>
          <w:spacing w:val="-6"/>
          <w:lang w:val="es-ES"/>
        </w:rPr>
        <w:t>.</w:t>
      </w:r>
    </w:p>
    <w:p w:rsidR="00795BA6" w:rsidRDefault="00795BA6" w:rsidP="00795BA6">
      <w:pPr>
        <w:tabs>
          <w:tab w:val="left" w:pos="-720"/>
        </w:tabs>
        <w:suppressAutoHyphens/>
        <w:jc w:val="both"/>
        <w:rPr>
          <w:b/>
          <w:color w:val="auto"/>
          <w:spacing w:val="-6"/>
          <w:lang w:val="es-EC"/>
        </w:rPr>
      </w:pPr>
    </w:p>
    <w:p w:rsidR="007B100E" w:rsidRPr="007B100E" w:rsidRDefault="007B100E" w:rsidP="00795BA6">
      <w:pPr>
        <w:tabs>
          <w:tab w:val="left" w:pos="-720"/>
        </w:tabs>
        <w:suppressAutoHyphens/>
        <w:jc w:val="both"/>
        <w:rPr>
          <w:b/>
          <w:color w:val="auto"/>
          <w:spacing w:val="-6"/>
          <w:lang w:val="es-EC"/>
        </w:rPr>
      </w:pPr>
    </w:p>
    <w:p w:rsidR="00795BA6" w:rsidRDefault="00795BA6" w:rsidP="00795BA6">
      <w:pPr>
        <w:tabs>
          <w:tab w:val="left" w:pos="-720"/>
        </w:tabs>
        <w:suppressAutoHyphens/>
        <w:jc w:val="both"/>
        <w:rPr>
          <w:color w:val="auto"/>
          <w:spacing w:val="-6"/>
          <w:lang w:val="es-ES"/>
        </w:rPr>
      </w:pPr>
      <w:r w:rsidRPr="007B100E">
        <w:rPr>
          <w:b/>
          <w:color w:val="auto"/>
          <w:spacing w:val="-6"/>
          <w:lang w:val="es-ES"/>
        </w:rPr>
        <w:t>SEGUNDA: OBJETO.-</w:t>
      </w:r>
      <w:r w:rsidRPr="007B100E">
        <w:rPr>
          <w:color w:val="auto"/>
          <w:spacing w:val="-6"/>
          <w:lang w:val="es-ES"/>
        </w:rPr>
        <w:t xml:space="preserve"> </w:t>
      </w:r>
    </w:p>
    <w:p w:rsidR="007B100E" w:rsidRPr="007B100E" w:rsidRDefault="007B100E" w:rsidP="00795BA6">
      <w:pPr>
        <w:tabs>
          <w:tab w:val="left" w:pos="-720"/>
        </w:tabs>
        <w:suppressAutoHyphens/>
        <w:jc w:val="both"/>
        <w:rPr>
          <w:color w:val="auto"/>
          <w:spacing w:val="-6"/>
          <w:lang w:val="es-ES"/>
        </w:rPr>
      </w:pPr>
    </w:p>
    <w:p w:rsidR="00235B93" w:rsidRDefault="00235B93" w:rsidP="00795BA6">
      <w:pPr>
        <w:tabs>
          <w:tab w:val="left" w:pos="-720"/>
        </w:tabs>
        <w:suppressAutoHyphens/>
        <w:jc w:val="both"/>
        <w:rPr>
          <w:color w:val="auto"/>
          <w:spacing w:val="-6"/>
          <w:lang w:val="es-ES"/>
        </w:rPr>
      </w:pPr>
      <w:r w:rsidRPr="007B100E">
        <w:rPr>
          <w:color w:val="auto"/>
          <w:spacing w:val="-6"/>
          <w:lang w:val="es-ES"/>
        </w:rPr>
        <w:t>Por</w:t>
      </w:r>
      <w:r w:rsidR="00795BA6" w:rsidRPr="007B100E">
        <w:rPr>
          <w:color w:val="auto"/>
          <w:spacing w:val="-6"/>
          <w:lang w:val="es-ES"/>
        </w:rPr>
        <w:t xml:space="preserve"> el presente convenio EL CLIENTE, bajo su única y exclusiva responsabilidad, solicita al BANCO, acepte las instrucciones de transferencias de fondos de </w:t>
      </w:r>
      <w:r w:rsidR="00C826DB">
        <w:rPr>
          <w:color w:val="auto"/>
          <w:spacing w:val="-6"/>
          <w:lang w:val="es-ES"/>
        </w:rPr>
        <w:t>su</w:t>
      </w:r>
      <w:r w:rsidR="00027485" w:rsidRPr="007B100E">
        <w:rPr>
          <w:color w:val="auto"/>
          <w:spacing w:val="-6"/>
          <w:lang w:val="es-ES"/>
        </w:rPr>
        <w:t xml:space="preserve"> </w:t>
      </w:r>
      <w:r w:rsidR="00795BA6" w:rsidRPr="007B100E">
        <w:rPr>
          <w:color w:val="auto"/>
          <w:spacing w:val="-6"/>
          <w:lang w:val="es-ES"/>
        </w:rPr>
        <w:t>(s) cuenta(s)</w:t>
      </w:r>
      <w:r w:rsidRPr="007B100E">
        <w:rPr>
          <w:color w:val="auto"/>
          <w:spacing w:val="-6"/>
          <w:lang w:val="es-ES"/>
        </w:rPr>
        <w:t xml:space="preserve">, </w:t>
      </w:r>
      <w:r w:rsidR="00C826DB">
        <w:rPr>
          <w:color w:val="auto"/>
          <w:spacing w:val="-6"/>
          <w:lang w:val="es-ES"/>
        </w:rPr>
        <w:t xml:space="preserve">mediante instrucciones vía fax o </w:t>
      </w:r>
      <w:r w:rsidR="009B2272">
        <w:rPr>
          <w:color w:val="auto"/>
          <w:spacing w:val="-6"/>
          <w:lang w:val="es-ES"/>
        </w:rPr>
        <w:t xml:space="preserve">que </w:t>
      </w:r>
      <w:r w:rsidRPr="007B100E">
        <w:rPr>
          <w:color w:val="auto"/>
          <w:spacing w:val="-6"/>
          <w:lang w:val="es-ES"/>
        </w:rPr>
        <w:t xml:space="preserve">le sean enviadas </w:t>
      </w:r>
      <w:r w:rsidR="00795BA6" w:rsidRPr="007B100E">
        <w:rPr>
          <w:color w:val="auto"/>
          <w:spacing w:val="-6"/>
          <w:lang w:val="es-ES"/>
        </w:rPr>
        <w:t xml:space="preserve">mediante </w:t>
      </w:r>
      <w:r w:rsidRPr="007B100E">
        <w:rPr>
          <w:color w:val="auto"/>
          <w:spacing w:val="-6"/>
          <w:lang w:val="es-ES"/>
        </w:rPr>
        <w:t>solicitudes escaneadas, adjuntadas en un correo electrónico.</w:t>
      </w:r>
    </w:p>
    <w:p w:rsidR="000F3A39" w:rsidRDefault="00027485" w:rsidP="00795BA6">
      <w:pPr>
        <w:tabs>
          <w:tab w:val="left" w:pos="-720"/>
        </w:tabs>
        <w:suppressAutoHyphens/>
        <w:jc w:val="both"/>
        <w:rPr>
          <w:color w:val="auto"/>
          <w:spacing w:val="-6"/>
          <w:lang w:val="es-ES"/>
        </w:rPr>
      </w:pPr>
      <w:r w:rsidRPr="007B100E">
        <w:rPr>
          <w:color w:val="auto"/>
          <w:spacing w:val="-6"/>
          <w:lang w:val="es-ES"/>
        </w:rPr>
        <w:t xml:space="preserve">EL BANCO acepta dicha solicitud, </w:t>
      </w:r>
      <w:r w:rsidR="00795BA6" w:rsidRPr="007B100E">
        <w:rPr>
          <w:color w:val="auto"/>
          <w:spacing w:val="-6"/>
          <w:lang w:val="es-ES"/>
        </w:rPr>
        <w:t xml:space="preserve">siempre y cuando se cumplan las instrucciones y condiciones que se detallan en las cláusulas siguientes y en el </w:t>
      </w:r>
      <w:r w:rsidR="004F79ED" w:rsidRPr="007B100E">
        <w:rPr>
          <w:color w:val="auto"/>
          <w:spacing w:val="-6"/>
          <w:lang w:val="es-ES"/>
        </w:rPr>
        <w:t xml:space="preserve">Anexo </w:t>
      </w:r>
      <w:r w:rsidR="00795BA6" w:rsidRPr="007B100E">
        <w:rPr>
          <w:color w:val="auto"/>
          <w:spacing w:val="-6"/>
          <w:lang w:val="es-ES"/>
        </w:rPr>
        <w:t>que forma parte habilitante del presente instrumento.</w:t>
      </w:r>
      <w:r w:rsidR="003A1801" w:rsidRPr="007B100E">
        <w:rPr>
          <w:color w:val="auto"/>
          <w:spacing w:val="-6"/>
          <w:lang w:val="es-ES"/>
        </w:rPr>
        <w:t xml:space="preserve"> </w:t>
      </w:r>
    </w:p>
    <w:p w:rsidR="00795BA6" w:rsidRPr="007B100E" w:rsidRDefault="000F3A39" w:rsidP="00795BA6">
      <w:pPr>
        <w:tabs>
          <w:tab w:val="left" w:pos="-720"/>
        </w:tabs>
        <w:suppressAutoHyphens/>
        <w:jc w:val="both"/>
        <w:rPr>
          <w:color w:val="auto"/>
          <w:spacing w:val="-6"/>
          <w:lang w:val="es-ES"/>
        </w:rPr>
      </w:pPr>
      <w:r w:rsidRPr="007B100E">
        <w:rPr>
          <w:color w:val="auto"/>
          <w:spacing w:val="-6"/>
          <w:lang w:val="es-ES"/>
        </w:rPr>
        <w:t>EL CLIENTE acepta expresa e irrevocablemente que l</w:t>
      </w:r>
      <w:r w:rsidR="004F79ED" w:rsidRPr="007B100E">
        <w:rPr>
          <w:color w:val="auto"/>
          <w:spacing w:val="-6"/>
          <w:lang w:val="es-ES"/>
        </w:rPr>
        <w:t xml:space="preserve">as instrucciones de transferencias </w:t>
      </w:r>
      <w:r w:rsidRPr="007B100E">
        <w:rPr>
          <w:color w:val="auto"/>
          <w:spacing w:val="-6"/>
          <w:lang w:val="es-ES"/>
        </w:rPr>
        <w:t xml:space="preserve">a cuentas de terceros en PRODUBANCO, transferencias en general </w:t>
      </w:r>
      <w:r w:rsidR="004F79ED" w:rsidRPr="007B100E">
        <w:rPr>
          <w:color w:val="auto"/>
          <w:spacing w:val="-6"/>
          <w:lang w:val="es-ES"/>
        </w:rPr>
        <w:t>vía Banco Central o al exterior, deberán realizarse únicamente en los formularios que PRODUBANCO tiene a disposición de sus clientes para dicho propósito.</w:t>
      </w:r>
    </w:p>
    <w:p w:rsidR="00795BA6" w:rsidRDefault="00795BA6" w:rsidP="00795BA6">
      <w:pPr>
        <w:tabs>
          <w:tab w:val="left" w:pos="-720"/>
        </w:tabs>
        <w:suppressAutoHyphens/>
        <w:jc w:val="both"/>
        <w:rPr>
          <w:b/>
          <w:color w:val="auto"/>
          <w:spacing w:val="-6"/>
          <w:lang w:val="es-ES"/>
        </w:rPr>
      </w:pPr>
    </w:p>
    <w:p w:rsidR="007B100E" w:rsidRPr="007B100E" w:rsidRDefault="007B100E" w:rsidP="00795BA6">
      <w:pPr>
        <w:tabs>
          <w:tab w:val="left" w:pos="-720"/>
        </w:tabs>
        <w:suppressAutoHyphens/>
        <w:jc w:val="both"/>
        <w:rPr>
          <w:b/>
          <w:color w:val="auto"/>
          <w:spacing w:val="-6"/>
          <w:lang w:val="es-ES"/>
        </w:rPr>
      </w:pPr>
    </w:p>
    <w:p w:rsidR="00795BA6" w:rsidRDefault="00795BA6" w:rsidP="00795BA6">
      <w:pPr>
        <w:tabs>
          <w:tab w:val="left" w:pos="-720"/>
        </w:tabs>
        <w:suppressAutoHyphens/>
        <w:jc w:val="both"/>
        <w:rPr>
          <w:b/>
          <w:color w:val="auto"/>
          <w:spacing w:val="-6"/>
          <w:lang w:val="es-ES"/>
        </w:rPr>
      </w:pPr>
      <w:r w:rsidRPr="007B100E">
        <w:rPr>
          <w:b/>
          <w:color w:val="auto"/>
          <w:spacing w:val="-6"/>
          <w:lang w:val="es-ES"/>
        </w:rPr>
        <w:t xml:space="preserve">TERCERA: </w:t>
      </w:r>
      <w:r w:rsidR="001C052B" w:rsidRPr="007B100E">
        <w:rPr>
          <w:b/>
          <w:color w:val="auto"/>
          <w:spacing w:val="-6"/>
          <w:lang w:val="es-ES"/>
        </w:rPr>
        <w:t>CONDICIONES</w:t>
      </w:r>
      <w:r w:rsidR="007366BB" w:rsidRPr="007B100E">
        <w:rPr>
          <w:b/>
          <w:color w:val="auto"/>
          <w:spacing w:val="-6"/>
          <w:lang w:val="es-ES"/>
        </w:rPr>
        <w:t xml:space="preserve"> E INSTRUCCIONES</w:t>
      </w:r>
      <w:r w:rsidRPr="007B100E">
        <w:rPr>
          <w:b/>
          <w:color w:val="auto"/>
          <w:spacing w:val="-6"/>
          <w:lang w:val="es-ES"/>
        </w:rPr>
        <w:t xml:space="preserve">.- </w:t>
      </w:r>
    </w:p>
    <w:p w:rsidR="007B100E" w:rsidRPr="007B100E" w:rsidRDefault="007B100E" w:rsidP="00795BA6">
      <w:pPr>
        <w:tabs>
          <w:tab w:val="left" w:pos="-720"/>
        </w:tabs>
        <w:suppressAutoHyphens/>
        <w:jc w:val="both"/>
        <w:rPr>
          <w:b/>
          <w:color w:val="auto"/>
          <w:spacing w:val="-6"/>
          <w:lang w:val="es-ES"/>
        </w:rPr>
      </w:pPr>
    </w:p>
    <w:p w:rsidR="005F6969" w:rsidRDefault="005F6969" w:rsidP="005F6969">
      <w:pPr>
        <w:numPr>
          <w:ilvl w:val="0"/>
          <w:numId w:val="6"/>
        </w:numPr>
        <w:tabs>
          <w:tab w:val="left" w:pos="-720"/>
        </w:tabs>
        <w:suppressAutoHyphens/>
        <w:jc w:val="both"/>
        <w:rPr>
          <w:color w:val="auto"/>
          <w:spacing w:val="-6"/>
          <w:lang w:val="es-ES"/>
        </w:rPr>
      </w:pPr>
      <w:r w:rsidRPr="007B100E">
        <w:rPr>
          <w:color w:val="auto"/>
          <w:spacing w:val="-6"/>
          <w:lang w:val="es-ES"/>
        </w:rPr>
        <w:t xml:space="preserve">Las instrucciones de transferencias </w:t>
      </w:r>
      <w:r w:rsidR="000F3A39" w:rsidRPr="007B100E">
        <w:rPr>
          <w:color w:val="auto"/>
          <w:spacing w:val="-6"/>
          <w:lang w:val="es-ES"/>
        </w:rPr>
        <w:t xml:space="preserve">escaneadas </w:t>
      </w:r>
      <w:r w:rsidRPr="007B100E">
        <w:rPr>
          <w:color w:val="auto"/>
          <w:spacing w:val="-6"/>
          <w:lang w:val="es-ES"/>
        </w:rPr>
        <w:t xml:space="preserve">enviadas al Banco vía </w:t>
      </w:r>
      <w:r w:rsidR="00235B93" w:rsidRPr="007B100E">
        <w:rPr>
          <w:color w:val="auto"/>
          <w:spacing w:val="-6"/>
          <w:lang w:val="es-ES"/>
        </w:rPr>
        <w:t xml:space="preserve">correo electrónico </w:t>
      </w:r>
      <w:r w:rsidRPr="007B100E">
        <w:rPr>
          <w:color w:val="auto"/>
          <w:spacing w:val="-6"/>
          <w:lang w:val="es-ES"/>
        </w:rPr>
        <w:t>serán dirigidas únicamente a</w:t>
      </w:r>
      <w:r w:rsidR="00235B93" w:rsidRPr="007B100E">
        <w:rPr>
          <w:color w:val="auto"/>
          <w:spacing w:val="-6"/>
          <w:lang w:val="es-ES"/>
        </w:rPr>
        <w:t xml:space="preserve"> </w:t>
      </w:r>
      <w:r w:rsidRPr="007B100E">
        <w:rPr>
          <w:color w:val="auto"/>
          <w:spacing w:val="-6"/>
          <w:lang w:val="es-ES"/>
        </w:rPr>
        <w:t>l</w:t>
      </w:r>
      <w:r w:rsidR="00235B93" w:rsidRPr="007B100E">
        <w:rPr>
          <w:color w:val="auto"/>
          <w:spacing w:val="-6"/>
          <w:lang w:val="es-ES"/>
        </w:rPr>
        <w:t>a</w:t>
      </w:r>
      <w:r w:rsidRPr="007B100E">
        <w:rPr>
          <w:color w:val="auto"/>
          <w:spacing w:val="-6"/>
          <w:lang w:val="es-ES"/>
        </w:rPr>
        <w:t xml:space="preserve"> siguiente </w:t>
      </w:r>
      <w:r w:rsidR="007A0C61" w:rsidRPr="007B100E">
        <w:rPr>
          <w:color w:val="auto"/>
          <w:spacing w:val="-6"/>
          <w:lang w:val="es-ES"/>
        </w:rPr>
        <w:t>dirección de correo electrónico</w:t>
      </w:r>
      <w:r w:rsidRPr="007B100E">
        <w:rPr>
          <w:color w:val="auto"/>
          <w:spacing w:val="-6"/>
          <w:lang w:val="es-ES"/>
        </w:rPr>
        <w:t xml:space="preserve">: </w:t>
      </w:r>
      <w:hyperlink r:id="rId7" w:history="1">
        <w:r w:rsidR="00F0106B" w:rsidRPr="00F0106B">
          <w:rPr>
            <w:rStyle w:val="Hipervnculo"/>
            <w:color w:val="000000" w:themeColor="text1"/>
            <w:spacing w:val="-6"/>
            <w:lang w:val="es-EC"/>
          </w:rPr>
          <w:t>gen-transcanal@produbanco.com</w:t>
        </w:r>
      </w:hyperlink>
      <w:r w:rsidRPr="007B100E">
        <w:rPr>
          <w:color w:val="auto"/>
          <w:spacing w:val="-6"/>
          <w:lang w:val="es-ES"/>
        </w:rPr>
        <w:t xml:space="preserve"> Caso contrario, dicha instrucción no será procesada.</w:t>
      </w:r>
    </w:p>
    <w:p w:rsidR="00C826DB" w:rsidRDefault="00C826DB" w:rsidP="00C826DB">
      <w:pPr>
        <w:numPr>
          <w:ilvl w:val="0"/>
          <w:numId w:val="6"/>
        </w:numPr>
        <w:tabs>
          <w:tab w:val="left" w:pos="-720"/>
        </w:tabs>
        <w:suppressAutoHyphens/>
        <w:jc w:val="both"/>
        <w:rPr>
          <w:color w:val="auto"/>
          <w:spacing w:val="-3"/>
          <w:lang w:val="es-ES"/>
        </w:rPr>
      </w:pPr>
      <w:r w:rsidRPr="002F0D4C">
        <w:rPr>
          <w:color w:val="auto"/>
          <w:spacing w:val="-3"/>
          <w:lang w:val="es-ES"/>
        </w:rPr>
        <w:t>Las instrucciones</w:t>
      </w:r>
      <w:r>
        <w:rPr>
          <w:color w:val="auto"/>
          <w:spacing w:val="-3"/>
          <w:lang w:val="es-ES"/>
        </w:rPr>
        <w:t xml:space="preserve"> de transferencias </w:t>
      </w:r>
      <w:r w:rsidRPr="002F0D4C">
        <w:rPr>
          <w:color w:val="auto"/>
          <w:spacing w:val="-3"/>
          <w:lang w:val="es-ES"/>
        </w:rPr>
        <w:t xml:space="preserve">enviadas al Banco vía fax serán dirigidas únicamente al siguiente número telefónico: </w:t>
      </w:r>
      <w:r w:rsidR="00640506" w:rsidRPr="002F0D4C">
        <w:rPr>
          <w:color w:val="auto"/>
          <w:spacing w:val="-3"/>
          <w:lang w:val="es-ES"/>
        </w:rPr>
        <w:fldChar w:fldCharType="begin">
          <w:ffData>
            <w:name w:val="Texto16"/>
            <w:enabled/>
            <w:calcOnExit w:val="0"/>
            <w:textInput/>
          </w:ffData>
        </w:fldChar>
      </w:r>
      <w:r w:rsidRPr="002F0D4C">
        <w:rPr>
          <w:color w:val="auto"/>
          <w:spacing w:val="-3"/>
          <w:lang w:val="es-ES"/>
        </w:rPr>
        <w:instrText xml:space="preserve"> FORMTEXT </w:instrText>
      </w:r>
      <w:r w:rsidR="00640506" w:rsidRPr="002F0D4C">
        <w:rPr>
          <w:color w:val="auto"/>
          <w:spacing w:val="-3"/>
          <w:lang w:val="es-ES"/>
        </w:rPr>
      </w:r>
      <w:r w:rsidR="00640506" w:rsidRPr="002F0D4C">
        <w:rPr>
          <w:color w:val="auto"/>
          <w:spacing w:val="-3"/>
          <w:lang w:val="es-ES"/>
        </w:rPr>
        <w:fldChar w:fldCharType="separate"/>
      </w:r>
      <w:r w:rsidRPr="003950C2">
        <w:rPr>
          <w:noProof/>
          <w:color w:val="auto"/>
          <w:spacing w:val="-3"/>
          <w:lang w:val="es-ES"/>
        </w:rPr>
        <w:t>_____________________</w:t>
      </w:r>
      <w:r w:rsidR="00640506" w:rsidRPr="002F0D4C">
        <w:rPr>
          <w:color w:val="auto"/>
          <w:spacing w:val="-3"/>
          <w:lang w:val="es-ES"/>
        </w:rPr>
        <w:fldChar w:fldCharType="end"/>
      </w:r>
      <w:r w:rsidRPr="002F0D4C">
        <w:rPr>
          <w:color w:val="auto"/>
          <w:spacing w:val="-3"/>
          <w:lang w:val="es-ES"/>
        </w:rPr>
        <w:t>. Caso contrario, dicha instrucción no será procesada.</w:t>
      </w:r>
    </w:p>
    <w:p w:rsidR="005F12AB" w:rsidRDefault="005F12AB" w:rsidP="005F12AB">
      <w:pPr>
        <w:tabs>
          <w:tab w:val="left" w:pos="-720"/>
        </w:tabs>
        <w:suppressAutoHyphens/>
        <w:ind w:left="360"/>
        <w:jc w:val="both"/>
        <w:rPr>
          <w:color w:val="auto"/>
          <w:spacing w:val="-6"/>
          <w:lang w:val="es-ES"/>
        </w:rPr>
      </w:pPr>
    </w:p>
    <w:p w:rsidR="000533E7" w:rsidRDefault="00C67814" w:rsidP="005F12AB">
      <w:pPr>
        <w:numPr>
          <w:ilvl w:val="0"/>
          <w:numId w:val="6"/>
        </w:numPr>
        <w:tabs>
          <w:tab w:val="left" w:pos="-720"/>
        </w:tabs>
        <w:suppressAutoHyphens/>
        <w:jc w:val="both"/>
        <w:rPr>
          <w:color w:val="auto"/>
          <w:spacing w:val="-6"/>
          <w:lang w:val="es-ES"/>
        </w:rPr>
      </w:pPr>
      <w:r w:rsidRPr="007C4C64">
        <w:rPr>
          <w:color w:val="auto"/>
          <w:spacing w:val="-6"/>
          <w:lang w:val="es-ES"/>
        </w:rPr>
        <w:t>La orden de transferencia debe estar firmada por la(s) persona(s) autorizada(s) a girar en la(s) cuenta(s), considerando que deben cumplir iguales condiciones de giro a las establecidas en dichas cuentas.</w:t>
      </w:r>
      <w:r w:rsidR="00716090" w:rsidRPr="007C4C64">
        <w:rPr>
          <w:color w:val="auto"/>
          <w:spacing w:val="-6"/>
          <w:lang w:val="es-ES"/>
        </w:rPr>
        <w:t xml:space="preserve"> El </w:t>
      </w:r>
      <w:r w:rsidRPr="007C4C64">
        <w:rPr>
          <w:color w:val="auto"/>
          <w:spacing w:val="-6"/>
          <w:lang w:val="es-ES"/>
        </w:rPr>
        <w:t xml:space="preserve">cliente expresamente exime a Produbanco de la revisión de cualquier otra </w:t>
      </w:r>
      <w:r w:rsidR="00716090" w:rsidRPr="007C4C64">
        <w:rPr>
          <w:color w:val="auto"/>
          <w:spacing w:val="-6"/>
          <w:lang w:val="es-ES"/>
        </w:rPr>
        <w:t>condición</w:t>
      </w:r>
      <w:r w:rsidR="000533E7">
        <w:rPr>
          <w:color w:val="auto"/>
          <w:spacing w:val="-6"/>
          <w:lang w:val="es-ES"/>
        </w:rPr>
        <w:t>.</w:t>
      </w:r>
    </w:p>
    <w:p w:rsidR="005F12AB" w:rsidRPr="000533E7" w:rsidRDefault="00716090" w:rsidP="000533E7">
      <w:pPr>
        <w:tabs>
          <w:tab w:val="left" w:pos="-720"/>
        </w:tabs>
        <w:suppressAutoHyphens/>
        <w:ind w:left="360"/>
        <w:jc w:val="both"/>
        <w:rPr>
          <w:color w:val="auto"/>
          <w:spacing w:val="-6"/>
          <w:lang w:val="es-ES"/>
        </w:rPr>
      </w:pPr>
      <w:r w:rsidRPr="007C4C64">
        <w:rPr>
          <w:color w:val="auto"/>
          <w:spacing w:val="-6"/>
          <w:lang w:val="es-ES"/>
        </w:rPr>
        <w:t xml:space="preserve"> </w:t>
      </w:r>
    </w:p>
    <w:p w:rsidR="00897463" w:rsidRPr="00D3160E" w:rsidRDefault="00897463" w:rsidP="00897463">
      <w:pPr>
        <w:numPr>
          <w:ilvl w:val="0"/>
          <w:numId w:val="6"/>
        </w:numPr>
        <w:tabs>
          <w:tab w:val="left" w:pos="-720"/>
        </w:tabs>
        <w:suppressAutoHyphens/>
        <w:jc w:val="both"/>
        <w:rPr>
          <w:color w:val="auto"/>
          <w:spacing w:val="-3"/>
          <w:lang w:val="es-ES"/>
        </w:rPr>
      </w:pPr>
      <w:r w:rsidRPr="000533E7">
        <w:rPr>
          <w:color w:val="auto"/>
          <w:spacing w:val="-6"/>
          <w:lang w:val="es-ES"/>
        </w:rPr>
        <w:t>Para transferencias enviadas vía fax,</w:t>
      </w:r>
      <w:r w:rsidR="008F0AE8" w:rsidRPr="000533E7">
        <w:rPr>
          <w:color w:val="auto"/>
          <w:spacing w:val="-6"/>
          <w:lang w:val="es-ES"/>
        </w:rPr>
        <w:t xml:space="preserve"> o correo electrónico</w:t>
      </w:r>
      <w:r w:rsidRPr="000533E7">
        <w:rPr>
          <w:color w:val="auto"/>
          <w:spacing w:val="-6"/>
          <w:lang w:val="es-ES"/>
        </w:rPr>
        <w:t xml:space="preserve">  las personas autorizadas a confirmar las solicitudes de transferencia son las que constan en el Anexo que forma parte integrante del presente instrumento</w:t>
      </w:r>
      <w:r w:rsidR="008F0AE8" w:rsidRPr="000533E7">
        <w:rPr>
          <w:color w:val="auto"/>
          <w:spacing w:val="-6"/>
          <w:lang w:val="es-ES"/>
        </w:rPr>
        <w:t xml:space="preserve">, y en el propio anexo constan los números telefónicos para efectos de que el </w:t>
      </w:r>
      <w:r w:rsidR="008F0AE8">
        <w:rPr>
          <w:color w:val="auto"/>
          <w:spacing w:val="-3"/>
          <w:lang w:val="es-ES"/>
        </w:rPr>
        <w:t xml:space="preserve">Banco realice llamadas de confirmación sobre instrucciones impartidas según consta en el siguiente </w:t>
      </w:r>
      <w:r w:rsidR="000533E7">
        <w:rPr>
          <w:color w:val="auto"/>
          <w:spacing w:val="-3"/>
          <w:lang w:val="es-ES"/>
        </w:rPr>
        <w:t>párrafo</w:t>
      </w:r>
      <w:r w:rsidRPr="00D3160E">
        <w:rPr>
          <w:color w:val="auto"/>
          <w:spacing w:val="-3"/>
          <w:lang w:val="es-ES"/>
        </w:rPr>
        <w:t>. Si el Cliente desea reemplazar a las personas autorizadas, deberá entregar previamente a PRODUBANCO un anexo actualizado con los datos de las nuevas personas autorizadas a realizar estas confirmaciones.</w:t>
      </w:r>
    </w:p>
    <w:p w:rsidR="005F12AB" w:rsidRDefault="005F12AB" w:rsidP="005F12AB">
      <w:pPr>
        <w:tabs>
          <w:tab w:val="left" w:pos="-720"/>
        </w:tabs>
        <w:suppressAutoHyphens/>
        <w:jc w:val="both"/>
        <w:rPr>
          <w:color w:val="auto"/>
          <w:spacing w:val="-6"/>
          <w:lang w:val="es-ES"/>
        </w:rPr>
      </w:pPr>
    </w:p>
    <w:p w:rsidR="00B75F02" w:rsidRPr="007C4C64" w:rsidRDefault="00537190" w:rsidP="007C4C64">
      <w:pPr>
        <w:numPr>
          <w:ilvl w:val="0"/>
          <w:numId w:val="6"/>
        </w:numPr>
        <w:tabs>
          <w:tab w:val="left" w:pos="-720"/>
        </w:tabs>
        <w:suppressAutoHyphens/>
        <w:jc w:val="both"/>
        <w:rPr>
          <w:color w:val="auto"/>
          <w:spacing w:val="-6"/>
          <w:lang w:val="es-ES"/>
        </w:rPr>
      </w:pPr>
      <w:r w:rsidRPr="007C4C64">
        <w:rPr>
          <w:color w:val="auto"/>
          <w:spacing w:val="-6"/>
          <w:lang w:val="es-ES"/>
        </w:rPr>
        <w:t xml:space="preserve">El Banco podrá realizar </w:t>
      </w:r>
      <w:r w:rsidR="000021A4" w:rsidRPr="007C4C64">
        <w:rPr>
          <w:color w:val="auto"/>
          <w:spacing w:val="-6"/>
          <w:lang w:val="es-ES"/>
        </w:rPr>
        <w:t xml:space="preserve">a su exclusiva discreción </w:t>
      </w:r>
      <w:r w:rsidRPr="007C4C64">
        <w:rPr>
          <w:color w:val="auto"/>
          <w:spacing w:val="-6"/>
          <w:lang w:val="es-ES"/>
        </w:rPr>
        <w:t xml:space="preserve">llamadas de confirmación sobre las instrucciones impartidas, cuando </w:t>
      </w:r>
      <w:r w:rsidR="00F93EAF" w:rsidRPr="007C4C64">
        <w:rPr>
          <w:color w:val="auto"/>
          <w:spacing w:val="-6"/>
          <w:lang w:val="es-ES"/>
        </w:rPr>
        <w:t>éste lo</w:t>
      </w:r>
      <w:r w:rsidR="00834F86" w:rsidRPr="007C4C64">
        <w:rPr>
          <w:color w:val="auto"/>
          <w:spacing w:val="-6"/>
          <w:lang w:val="es-ES"/>
        </w:rPr>
        <w:t xml:space="preserve"> considere conveniente</w:t>
      </w:r>
      <w:r w:rsidR="008F0AE8">
        <w:rPr>
          <w:color w:val="auto"/>
          <w:spacing w:val="-6"/>
          <w:lang w:val="es-ES"/>
        </w:rPr>
        <w:t xml:space="preserve"> mismas que son autorizadas por EL CLIENTE</w:t>
      </w:r>
      <w:r w:rsidR="0003041A">
        <w:rPr>
          <w:color w:val="auto"/>
          <w:spacing w:val="-6"/>
          <w:lang w:val="es-ES"/>
        </w:rPr>
        <w:t xml:space="preserve"> y que constituirán prueba de las instrucciones impartidas</w:t>
      </w:r>
      <w:r w:rsidR="00834F86" w:rsidRPr="007C4C64">
        <w:rPr>
          <w:color w:val="auto"/>
          <w:spacing w:val="-6"/>
          <w:lang w:val="es-ES"/>
        </w:rPr>
        <w:t xml:space="preserve">, </w:t>
      </w:r>
      <w:r w:rsidR="000021A4" w:rsidRPr="007C4C64">
        <w:rPr>
          <w:color w:val="auto"/>
          <w:spacing w:val="-6"/>
          <w:lang w:val="es-ES"/>
        </w:rPr>
        <w:t>o hacer uso de otros procedimientos de seguridad</w:t>
      </w:r>
      <w:r w:rsidR="00834F86" w:rsidRPr="007C4C64">
        <w:rPr>
          <w:color w:val="auto"/>
          <w:spacing w:val="-6"/>
          <w:lang w:val="es-ES"/>
        </w:rPr>
        <w:t xml:space="preserve"> que considere necesarios. </w:t>
      </w:r>
      <w:r w:rsidR="00B75F02">
        <w:rPr>
          <w:color w:val="auto"/>
          <w:spacing w:val="-6"/>
          <w:lang w:val="es-ES"/>
        </w:rPr>
        <w:t>Si EL CLIENTE remitiere instrucciones tanto vía fax como por correo electrónico cada instrucción será considerada por PRODUBANCO de manera independiente sin que, en ningún caso, se considere como duplicación de instrucción.</w:t>
      </w:r>
    </w:p>
    <w:p w:rsidR="005F12AB" w:rsidRDefault="005F12AB" w:rsidP="005F12AB">
      <w:pPr>
        <w:tabs>
          <w:tab w:val="left" w:pos="-720"/>
        </w:tabs>
        <w:suppressAutoHyphens/>
        <w:ind w:left="360"/>
        <w:jc w:val="both"/>
        <w:rPr>
          <w:b/>
          <w:color w:val="auto"/>
          <w:spacing w:val="-6"/>
          <w:lang w:val="es-ES"/>
        </w:rPr>
      </w:pPr>
    </w:p>
    <w:p w:rsidR="007B100E" w:rsidRPr="007C4C64" w:rsidRDefault="007B100E" w:rsidP="00795BA6">
      <w:pPr>
        <w:tabs>
          <w:tab w:val="left" w:pos="-720"/>
        </w:tabs>
        <w:suppressAutoHyphens/>
        <w:jc w:val="both"/>
        <w:rPr>
          <w:b/>
          <w:color w:val="auto"/>
          <w:spacing w:val="-6"/>
          <w:lang w:val="es-ES"/>
        </w:rPr>
      </w:pPr>
    </w:p>
    <w:p w:rsidR="00795BA6" w:rsidRPr="007C4C64" w:rsidRDefault="00795BA6" w:rsidP="00795BA6">
      <w:pPr>
        <w:tabs>
          <w:tab w:val="left" w:pos="-720"/>
        </w:tabs>
        <w:suppressAutoHyphens/>
        <w:jc w:val="both"/>
        <w:rPr>
          <w:color w:val="auto"/>
          <w:spacing w:val="-6"/>
          <w:lang w:val="es-ES"/>
        </w:rPr>
      </w:pPr>
      <w:r w:rsidRPr="007C4C64">
        <w:rPr>
          <w:b/>
          <w:color w:val="auto"/>
          <w:spacing w:val="-6"/>
          <w:lang w:val="es-ES"/>
        </w:rPr>
        <w:t>CUARTA: PLAZO.-</w:t>
      </w:r>
      <w:r w:rsidRPr="007C4C64">
        <w:rPr>
          <w:color w:val="auto"/>
          <w:spacing w:val="-6"/>
          <w:lang w:val="es-ES"/>
        </w:rPr>
        <w:t xml:space="preserve"> </w:t>
      </w:r>
    </w:p>
    <w:p w:rsidR="007B100E" w:rsidRPr="007C4C64" w:rsidRDefault="007B100E" w:rsidP="00795BA6">
      <w:pPr>
        <w:tabs>
          <w:tab w:val="left" w:pos="-720"/>
        </w:tabs>
        <w:suppressAutoHyphens/>
        <w:jc w:val="both"/>
        <w:rPr>
          <w:color w:val="auto"/>
          <w:spacing w:val="-6"/>
          <w:lang w:val="es-ES"/>
        </w:rPr>
      </w:pPr>
    </w:p>
    <w:p w:rsidR="00795BA6" w:rsidRPr="007B100E" w:rsidRDefault="00921D8D" w:rsidP="00795BA6">
      <w:pPr>
        <w:tabs>
          <w:tab w:val="left" w:pos="-720"/>
        </w:tabs>
        <w:suppressAutoHyphens/>
        <w:jc w:val="both"/>
        <w:rPr>
          <w:color w:val="auto"/>
          <w:spacing w:val="-6"/>
          <w:lang w:val="es-ES"/>
        </w:rPr>
      </w:pPr>
      <w:r>
        <w:rPr>
          <w:color w:val="auto"/>
          <w:spacing w:val="-6"/>
          <w:lang w:val="es-ES"/>
        </w:rPr>
        <w:t>El presente convenio tendrá una duración indefinida, pero podrá darse por terminado anticipadamente por cualquiera de las partes, bastando para ello una comunicación escrita a la otra parte con por lo men</w:t>
      </w:r>
      <w:r w:rsidR="005F12AB" w:rsidRPr="005F12AB">
        <w:rPr>
          <w:b/>
          <w:color w:val="auto"/>
          <w:spacing w:val="-6"/>
          <w:lang w:val="es-ES"/>
        </w:rPr>
        <w:t>o</w:t>
      </w:r>
      <w:r w:rsidR="002820B1" w:rsidRPr="007B100E">
        <w:rPr>
          <w:color w:val="auto"/>
          <w:spacing w:val="-6"/>
          <w:lang w:val="es-ES"/>
        </w:rPr>
        <w:t xml:space="preserve">s </w:t>
      </w:r>
      <w:r w:rsidR="00F25DEF" w:rsidRPr="007B100E">
        <w:rPr>
          <w:color w:val="auto"/>
          <w:spacing w:val="-6"/>
          <w:lang w:val="es-ES"/>
        </w:rPr>
        <w:t>1</w:t>
      </w:r>
      <w:r w:rsidR="00795BA6" w:rsidRPr="007B100E">
        <w:rPr>
          <w:color w:val="auto"/>
          <w:spacing w:val="-6"/>
          <w:lang w:val="es-ES"/>
        </w:rPr>
        <w:t>0 días de anticipación.</w:t>
      </w:r>
    </w:p>
    <w:p w:rsidR="00795BA6" w:rsidRDefault="00795BA6" w:rsidP="00795BA6">
      <w:pPr>
        <w:tabs>
          <w:tab w:val="left" w:pos="-720"/>
        </w:tabs>
        <w:suppressAutoHyphens/>
        <w:jc w:val="both"/>
        <w:rPr>
          <w:color w:val="auto"/>
          <w:spacing w:val="-6"/>
          <w:lang w:val="es-ES"/>
        </w:rPr>
      </w:pPr>
    </w:p>
    <w:p w:rsidR="007B100E" w:rsidRPr="007B100E" w:rsidRDefault="007B100E" w:rsidP="00795BA6">
      <w:pPr>
        <w:tabs>
          <w:tab w:val="left" w:pos="-720"/>
        </w:tabs>
        <w:suppressAutoHyphens/>
        <w:jc w:val="both"/>
        <w:rPr>
          <w:color w:val="auto"/>
          <w:spacing w:val="-6"/>
          <w:lang w:val="es-ES"/>
        </w:rPr>
      </w:pPr>
    </w:p>
    <w:p w:rsidR="00795BA6" w:rsidRDefault="00795BA6" w:rsidP="00795BA6">
      <w:pPr>
        <w:tabs>
          <w:tab w:val="left" w:pos="-720"/>
        </w:tabs>
        <w:suppressAutoHyphens/>
        <w:jc w:val="both"/>
        <w:rPr>
          <w:color w:val="auto"/>
          <w:spacing w:val="-6"/>
          <w:lang w:val="es-ES"/>
        </w:rPr>
      </w:pPr>
      <w:r w:rsidRPr="007B100E">
        <w:rPr>
          <w:b/>
          <w:color w:val="auto"/>
          <w:spacing w:val="-6"/>
          <w:lang w:val="es-ES"/>
        </w:rPr>
        <w:t>QUINTA: DECLARACIONES</w:t>
      </w:r>
      <w:r w:rsidR="00887393" w:rsidRPr="007B100E">
        <w:rPr>
          <w:b/>
          <w:color w:val="auto"/>
          <w:spacing w:val="-6"/>
          <w:lang w:val="es-ES"/>
        </w:rPr>
        <w:t xml:space="preserve"> Y AUTORIZACIONES</w:t>
      </w:r>
      <w:r w:rsidRPr="007B100E">
        <w:rPr>
          <w:b/>
          <w:color w:val="auto"/>
          <w:spacing w:val="-6"/>
          <w:lang w:val="es-ES"/>
        </w:rPr>
        <w:t>.-</w:t>
      </w:r>
      <w:r w:rsidRPr="007B100E">
        <w:rPr>
          <w:color w:val="auto"/>
          <w:spacing w:val="-6"/>
          <w:lang w:val="es-ES"/>
        </w:rPr>
        <w:t xml:space="preserve"> </w:t>
      </w:r>
    </w:p>
    <w:p w:rsidR="007B100E" w:rsidRPr="007B100E" w:rsidRDefault="007B100E" w:rsidP="00795BA6">
      <w:pPr>
        <w:tabs>
          <w:tab w:val="left" w:pos="-720"/>
        </w:tabs>
        <w:suppressAutoHyphens/>
        <w:jc w:val="both"/>
        <w:rPr>
          <w:color w:val="auto"/>
          <w:spacing w:val="-6"/>
          <w:lang w:val="es-ES"/>
        </w:rPr>
      </w:pPr>
    </w:p>
    <w:p w:rsidR="002176F3" w:rsidRPr="007B100E" w:rsidRDefault="00F86CF0" w:rsidP="002176F3">
      <w:pPr>
        <w:numPr>
          <w:ilvl w:val="0"/>
          <w:numId w:val="9"/>
        </w:numPr>
        <w:tabs>
          <w:tab w:val="left" w:pos="-720"/>
        </w:tabs>
        <w:suppressAutoHyphens/>
        <w:jc w:val="both"/>
        <w:rPr>
          <w:color w:val="auto"/>
          <w:spacing w:val="-6"/>
          <w:lang w:val="es-ES"/>
        </w:rPr>
      </w:pPr>
      <w:r w:rsidRPr="007B100E">
        <w:rPr>
          <w:color w:val="auto"/>
          <w:spacing w:val="-6"/>
          <w:lang w:val="es-ES"/>
        </w:rPr>
        <w:t xml:space="preserve">El CLIENTE acepta expresa e irrevocablemente la responsabilidad por las instrucciones </w:t>
      </w:r>
      <w:r w:rsidR="000D47E2" w:rsidRPr="007B100E">
        <w:rPr>
          <w:color w:val="auto"/>
          <w:spacing w:val="-6"/>
          <w:lang w:val="es-ES"/>
        </w:rPr>
        <w:t xml:space="preserve">por él impartidas mediante solicitudes </w:t>
      </w:r>
      <w:r w:rsidR="008D147B" w:rsidRPr="007B100E">
        <w:rPr>
          <w:color w:val="auto"/>
          <w:spacing w:val="-6"/>
          <w:lang w:val="es-ES"/>
        </w:rPr>
        <w:t xml:space="preserve">escaneadas </w:t>
      </w:r>
      <w:r w:rsidR="000D47E2" w:rsidRPr="007B100E">
        <w:rPr>
          <w:color w:val="auto"/>
          <w:spacing w:val="-6"/>
          <w:lang w:val="es-ES"/>
        </w:rPr>
        <w:t xml:space="preserve">enviadas por </w:t>
      </w:r>
      <w:r w:rsidR="007A0C61" w:rsidRPr="007B100E">
        <w:rPr>
          <w:color w:val="auto"/>
          <w:spacing w:val="-6"/>
          <w:lang w:val="es-ES"/>
        </w:rPr>
        <w:t>correo electrónico</w:t>
      </w:r>
      <w:r w:rsidR="00FF2393">
        <w:rPr>
          <w:color w:val="auto"/>
          <w:spacing w:val="-6"/>
          <w:lang w:val="es-ES"/>
        </w:rPr>
        <w:t xml:space="preserve"> o instrucciones impartidas mediante fax</w:t>
      </w:r>
      <w:r w:rsidR="007A0C61" w:rsidRPr="007B100E">
        <w:rPr>
          <w:color w:val="auto"/>
          <w:spacing w:val="-6"/>
          <w:lang w:val="es-ES"/>
        </w:rPr>
        <w:t xml:space="preserve"> </w:t>
      </w:r>
      <w:r w:rsidRPr="007B100E">
        <w:rPr>
          <w:color w:val="auto"/>
          <w:spacing w:val="-6"/>
          <w:lang w:val="es-ES"/>
        </w:rPr>
        <w:t>a PRODUBANCO, eximi</w:t>
      </w:r>
      <w:r w:rsidR="000D47E2" w:rsidRPr="007B100E">
        <w:rPr>
          <w:color w:val="auto"/>
          <w:spacing w:val="-6"/>
          <w:lang w:val="es-ES"/>
        </w:rPr>
        <w:t>e</w:t>
      </w:r>
      <w:r w:rsidRPr="007B100E">
        <w:rPr>
          <w:color w:val="auto"/>
          <w:spacing w:val="-6"/>
          <w:lang w:val="es-ES"/>
        </w:rPr>
        <w:t>ndo</w:t>
      </w:r>
      <w:r w:rsidR="000D47E2" w:rsidRPr="007B100E">
        <w:rPr>
          <w:color w:val="auto"/>
          <w:spacing w:val="-6"/>
          <w:lang w:val="es-ES"/>
        </w:rPr>
        <w:t xml:space="preserve"> a EL BANCO </w:t>
      </w:r>
      <w:r w:rsidRPr="007B100E">
        <w:rPr>
          <w:color w:val="auto"/>
          <w:spacing w:val="-6"/>
          <w:lang w:val="es-ES"/>
        </w:rPr>
        <w:t>de cualquier responsabilidad y sin tener nada que reclamar al respecto.</w:t>
      </w:r>
      <w:r w:rsidR="00761D86" w:rsidRPr="007B100E">
        <w:rPr>
          <w:b/>
          <w:color w:val="FF0000"/>
          <w:spacing w:val="-6"/>
          <w:lang w:val="es-ES"/>
        </w:rPr>
        <w:t xml:space="preserve"> </w:t>
      </w:r>
    </w:p>
    <w:p w:rsidR="002176F3" w:rsidRPr="007B100E" w:rsidRDefault="002176F3" w:rsidP="002176F3">
      <w:pPr>
        <w:numPr>
          <w:ilvl w:val="0"/>
          <w:numId w:val="9"/>
        </w:numPr>
        <w:tabs>
          <w:tab w:val="left" w:pos="-720"/>
        </w:tabs>
        <w:suppressAutoHyphens/>
        <w:jc w:val="both"/>
        <w:rPr>
          <w:color w:val="auto"/>
          <w:spacing w:val="-6"/>
          <w:lang w:val="es-ES"/>
        </w:rPr>
      </w:pPr>
      <w:r w:rsidRPr="007B100E">
        <w:rPr>
          <w:color w:val="auto"/>
          <w:spacing w:val="-6"/>
          <w:lang w:val="es-ES"/>
        </w:rPr>
        <w:t xml:space="preserve">Las partes aceptan expresamente que desde la firma del presente convenio, ya no será necesario que las instrucciones </w:t>
      </w:r>
      <w:r w:rsidR="000D47E2" w:rsidRPr="007B100E">
        <w:rPr>
          <w:color w:val="auto"/>
          <w:spacing w:val="-6"/>
          <w:lang w:val="es-ES"/>
        </w:rPr>
        <w:t xml:space="preserve">impartidas </w:t>
      </w:r>
      <w:r w:rsidR="00512305">
        <w:rPr>
          <w:color w:val="auto"/>
          <w:spacing w:val="-6"/>
          <w:lang w:val="es-ES"/>
        </w:rPr>
        <w:t xml:space="preserve"> vía fax o </w:t>
      </w:r>
      <w:r w:rsidR="000D47E2" w:rsidRPr="007B100E">
        <w:rPr>
          <w:color w:val="auto"/>
          <w:spacing w:val="-6"/>
          <w:lang w:val="es-ES"/>
        </w:rPr>
        <w:t xml:space="preserve">mediante solicitudes escaneadas enviadas por correo electrónico </w:t>
      </w:r>
      <w:r w:rsidRPr="007B100E">
        <w:rPr>
          <w:color w:val="auto"/>
          <w:spacing w:val="-6"/>
          <w:lang w:val="es-ES"/>
        </w:rPr>
        <w:t xml:space="preserve">sean regularizadas mediante </w:t>
      </w:r>
      <w:r w:rsidR="00A51409" w:rsidRPr="007B100E">
        <w:rPr>
          <w:color w:val="auto"/>
          <w:spacing w:val="-6"/>
          <w:lang w:val="es-ES"/>
        </w:rPr>
        <w:t xml:space="preserve">el </w:t>
      </w:r>
      <w:r w:rsidR="000C4A26" w:rsidRPr="007B100E">
        <w:rPr>
          <w:color w:val="auto"/>
          <w:spacing w:val="-6"/>
          <w:lang w:val="es-ES"/>
        </w:rPr>
        <w:t xml:space="preserve">documento </w:t>
      </w:r>
      <w:r w:rsidR="00A51409" w:rsidRPr="007B100E">
        <w:rPr>
          <w:color w:val="auto"/>
          <w:spacing w:val="-6"/>
          <w:lang w:val="es-ES"/>
        </w:rPr>
        <w:t>original</w:t>
      </w:r>
      <w:r w:rsidR="000C4A26" w:rsidRPr="007B100E">
        <w:rPr>
          <w:color w:val="auto"/>
          <w:spacing w:val="-6"/>
          <w:lang w:val="es-ES"/>
        </w:rPr>
        <w:t xml:space="preserve">, siendo prueba suficiente </w:t>
      </w:r>
      <w:r w:rsidR="007A0C61" w:rsidRPr="007B100E">
        <w:rPr>
          <w:color w:val="auto"/>
          <w:spacing w:val="-6"/>
          <w:lang w:val="es-ES"/>
        </w:rPr>
        <w:t>la instrucción escaneada, enviada mediante</w:t>
      </w:r>
      <w:r w:rsidR="000C4A26" w:rsidRPr="007B100E">
        <w:rPr>
          <w:color w:val="auto"/>
          <w:spacing w:val="-6"/>
          <w:lang w:val="es-ES"/>
        </w:rPr>
        <w:t xml:space="preserve"> </w:t>
      </w:r>
      <w:r w:rsidR="007A0C61" w:rsidRPr="007B100E">
        <w:rPr>
          <w:color w:val="auto"/>
          <w:spacing w:val="-6"/>
          <w:lang w:val="es-ES"/>
        </w:rPr>
        <w:t>correo electrónico</w:t>
      </w:r>
      <w:r w:rsidR="000D47E2" w:rsidRPr="007B100E">
        <w:rPr>
          <w:color w:val="auto"/>
          <w:spacing w:val="-6"/>
          <w:lang w:val="es-ES"/>
        </w:rPr>
        <w:t xml:space="preserve"> y el correo electrónico que la contiene</w:t>
      </w:r>
      <w:r w:rsidR="00512305">
        <w:rPr>
          <w:color w:val="auto"/>
          <w:spacing w:val="-6"/>
          <w:lang w:val="es-ES"/>
        </w:rPr>
        <w:t xml:space="preserve"> o el fax recibido</w:t>
      </w:r>
      <w:r w:rsidR="00F130E2">
        <w:rPr>
          <w:color w:val="auto"/>
          <w:spacing w:val="-6"/>
          <w:lang w:val="es-ES"/>
        </w:rPr>
        <w:t>,</w:t>
      </w:r>
      <w:r w:rsidR="00512305">
        <w:rPr>
          <w:color w:val="auto"/>
          <w:spacing w:val="-6"/>
          <w:lang w:val="es-ES"/>
        </w:rPr>
        <w:t xml:space="preserve"> según sea el caso</w:t>
      </w:r>
      <w:r w:rsidR="000D47E2" w:rsidRPr="007B100E">
        <w:rPr>
          <w:color w:val="auto"/>
          <w:spacing w:val="-6"/>
          <w:lang w:val="es-ES"/>
        </w:rPr>
        <w:t>.</w:t>
      </w:r>
    </w:p>
    <w:p w:rsidR="00F86CF0" w:rsidRPr="007B100E" w:rsidRDefault="00F86CF0" w:rsidP="00F86CF0">
      <w:pPr>
        <w:numPr>
          <w:ilvl w:val="0"/>
          <w:numId w:val="9"/>
        </w:numPr>
        <w:jc w:val="both"/>
        <w:outlineLvl w:val="0"/>
        <w:rPr>
          <w:color w:val="auto"/>
          <w:spacing w:val="-6"/>
          <w:lang w:val="es-ES"/>
        </w:rPr>
      </w:pPr>
      <w:r w:rsidRPr="007B100E">
        <w:rPr>
          <w:color w:val="auto"/>
          <w:spacing w:val="-6"/>
          <w:lang w:val="es-ES"/>
        </w:rPr>
        <w:t>El Cliente autoriza expresa e irrevocablemente a PRODUBANCO a grabar cualquier conversación telefónica, especialmente las de confirmación de instrucciones (callbacks), efectuadas por o hacia el Banco.</w:t>
      </w:r>
    </w:p>
    <w:p w:rsidR="007415B2" w:rsidRPr="007B100E" w:rsidRDefault="00FA0751" w:rsidP="007415B2">
      <w:pPr>
        <w:numPr>
          <w:ilvl w:val="0"/>
          <w:numId w:val="9"/>
        </w:numPr>
        <w:tabs>
          <w:tab w:val="left" w:pos="-720"/>
        </w:tabs>
        <w:suppressAutoHyphens/>
        <w:jc w:val="both"/>
        <w:rPr>
          <w:color w:val="auto"/>
          <w:spacing w:val="-6"/>
          <w:lang w:val="es-ES"/>
        </w:rPr>
      </w:pPr>
      <w:r w:rsidRPr="007B100E">
        <w:rPr>
          <w:color w:val="auto"/>
          <w:spacing w:val="-6"/>
          <w:lang w:val="es-ES"/>
        </w:rPr>
        <w:t xml:space="preserve">Por su propia seguridad, </w:t>
      </w:r>
      <w:r w:rsidR="007415B2" w:rsidRPr="007B100E">
        <w:rPr>
          <w:color w:val="auto"/>
          <w:spacing w:val="-6"/>
          <w:lang w:val="es-ES"/>
        </w:rPr>
        <w:t>El CLIENTE acepta y autoriza expresa e irrevocablemente a PRODUBANCO</w:t>
      </w:r>
      <w:r w:rsidRPr="007B100E">
        <w:rPr>
          <w:color w:val="auto"/>
          <w:spacing w:val="-6"/>
          <w:lang w:val="es-ES"/>
        </w:rPr>
        <w:t xml:space="preserve">, para que a su sola voluntad dé o no cumplimiento a las </w:t>
      </w:r>
      <w:r w:rsidR="000D47E2" w:rsidRPr="007B100E">
        <w:rPr>
          <w:color w:val="auto"/>
          <w:spacing w:val="-6"/>
          <w:lang w:val="es-ES"/>
        </w:rPr>
        <w:t>instrucciones impartidas mediante solicitudes escaneadas enviadas por correo electrónico</w:t>
      </w:r>
      <w:r w:rsidR="00512305">
        <w:rPr>
          <w:color w:val="auto"/>
          <w:spacing w:val="-6"/>
          <w:lang w:val="es-ES"/>
        </w:rPr>
        <w:t xml:space="preserve"> o fax</w:t>
      </w:r>
      <w:r w:rsidR="008D147B" w:rsidRPr="007B100E">
        <w:rPr>
          <w:color w:val="auto"/>
          <w:spacing w:val="-6"/>
          <w:lang w:val="es-ES"/>
        </w:rPr>
        <w:t xml:space="preserve">, </w:t>
      </w:r>
      <w:r w:rsidRPr="007B100E">
        <w:rPr>
          <w:color w:val="auto"/>
          <w:spacing w:val="-6"/>
          <w:lang w:val="es-ES"/>
        </w:rPr>
        <w:t xml:space="preserve">si el Banco </w:t>
      </w:r>
      <w:r w:rsidR="007415B2" w:rsidRPr="007B100E">
        <w:rPr>
          <w:color w:val="auto"/>
          <w:spacing w:val="-6"/>
          <w:lang w:val="es-ES"/>
        </w:rPr>
        <w:t xml:space="preserve">considera que la solicitud no proviene de una fuente confiable, sin que ello signifique que </w:t>
      </w:r>
      <w:r w:rsidR="001C5588" w:rsidRPr="007B100E">
        <w:rPr>
          <w:color w:val="auto"/>
          <w:spacing w:val="-6"/>
          <w:lang w:val="es-ES"/>
        </w:rPr>
        <w:t xml:space="preserve">PRODUBANCO </w:t>
      </w:r>
      <w:r w:rsidR="007415B2" w:rsidRPr="007B100E">
        <w:rPr>
          <w:color w:val="auto"/>
          <w:spacing w:val="-6"/>
          <w:lang w:val="es-ES"/>
        </w:rPr>
        <w:t xml:space="preserve">deba reconocerle valor alguno por la negativa </w:t>
      </w:r>
      <w:r w:rsidR="001C5588" w:rsidRPr="007B100E">
        <w:rPr>
          <w:color w:val="auto"/>
          <w:spacing w:val="-6"/>
          <w:lang w:val="es-ES"/>
        </w:rPr>
        <w:t>a realizar dicha transacción</w:t>
      </w:r>
      <w:r w:rsidR="007415B2" w:rsidRPr="007B100E">
        <w:rPr>
          <w:color w:val="auto"/>
          <w:spacing w:val="-6"/>
          <w:lang w:val="es-ES"/>
        </w:rPr>
        <w:t xml:space="preserve">. </w:t>
      </w:r>
    </w:p>
    <w:p w:rsidR="00694246" w:rsidRPr="007B100E" w:rsidRDefault="00694246" w:rsidP="007415B2">
      <w:pPr>
        <w:numPr>
          <w:ilvl w:val="0"/>
          <w:numId w:val="9"/>
        </w:numPr>
        <w:tabs>
          <w:tab w:val="left" w:pos="-720"/>
        </w:tabs>
        <w:suppressAutoHyphens/>
        <w:jc w:val="both"/>
        <w:rPr>
          <w:color w:val="auto"/>
          <w:spacing w:val="-6"/>
          <w:lang w:val="es-ES"/>
        </w:rPr>
      </w:pPr>
      <w:r w:rsidRPr="007B100E">
        <w:rPr>
          <w:color w:val="auto"/>
          <w:spacing w:val="-6"/>
          <w:lang w:val="es-ES"/>
        </w:rPr>
        <w:t xml:space="preserve">Los mensajes de correo electrónico que contengan solicitudes escaneadas con instrucciones de transferencia de fondos deberán ser enviados con solicitud de “acuse de recibo”. La hora que conste en el acuse de recibo enviado por EL BANCO será la </w:t>
      </w:r>
      <w:r w:rsidR="00FE7062" w:rsidRPr="007B100E">
        <w:rPr>
          <w:color w:val="auto"/>
          <w:spacing w:val="-6"/>
          <w:lang w:val="es-ES"/>
        </w:rPr>
        <w:t>indicada como hora y fecha de recepción de la solicitud.</w:t>
      </w:r>
    </w:p>
    <w:p w:rsidR="00F93EAF" w:rsidRPr="000533E7" w:rsidRDefault="005F12AB" w:rsidP="007415B2">
      <w:pPr>
        <w:numPr>
          <w:ilvl w:val="0"/>
          <w:numId w:val="9"/>
        </w:numPr>
        <w:tabs>
          <w:tab w:val="left" w:pos="-720"/>
        </w:tabs>
        <w:suppressAutoHyphens/>
        <w:jc w:val="both"/>
        <w:rPr>
          <w:color w:val="auto"/>
          <w:spacing w:val="-6"/>
          <w:lang w:val="es-ES"/>
        </w:rPr>
      </w:pPr>
      <w:r w:rsidRPr="000533E7">
        <w:rPr>
          <w:color w:val="auto"/>
          <w:spacing w:val="-6"/>
          <w:lang w:val="es-ES"/>
        </w:rPr>
        <w:t xml:space="preserve">Las solicitudes de transferencia a que se hacen referencia en el presente convenio (tanto solicitudes remitidas vía fax como vía correo electrónico) podrán ser confirmadas de lunes a viernes de 8:30 a 17:00, salvo feriados o días de descanso obligatorio. Sin embargo de lo indicado, las solicitudes que se reciban </w:t>
      </w:r>
      <w:r w:rsidR="009F652E" w:rsidRPr="000533E7">
        <w:rPr>
          <w:color w:val="auto"/>
          <w:spacing w:val="-6"/>
          <w:lang w:val="es-ES"/>
        </w:rPr>
        <w:t xml:space="preserve">pasadas las </w:t>
      </w:r>
      <w:r w:rsidR="0027285E" w:rsidRPr="000533E7">
        <w:rPr>
          <w:color w:val="auto"/>
          <w:spacing w:val="-6"/>
          <w:lang w:val="es-ES"/>
        </w:rPr>
        <w:t>horas determinadas por el Banco</w:t>
      </w:r>
      <w:r w:rsidRPr="000533E7">
        <w:rPr>
          <w:color w:val="auto"/>
          <w:spacing w:val="-6"/>
          <w:lang w:val="es-ES"/>
        </w:rPr>
        <w:t xml:space="preserve"> serán procesadas con fecha valor al día posterior de recibidas.</w:t>
      </w:r>
    </w:p>
    <w:p w:rsidR="00694246" w:rsidRPr="007B100E" w:rsidRDefault="00694246" w:rsidP="007415B2">
      <w:pPr>
        <w:numPr>
          <w:ilvl w:val="0"/>
          <w:numId w:val="9"/>
        </w:numPr>
        <w:tabs>
          <w:tab w:val="left" w:pos="-720"/>
        </w:tabs>
        <w:suppressAutoHyphens/>
        <w:jc w:val="both"/>
        <w:rPr>
          <w:color w:val="auto"/>
          <w:spacing w:val="-6"/>
          <w:lang w:val="es-ES"/>
        </w:rPr>
      </w:pPr>
      <w:r w:rsidRPr="007B100E">
        <w:rPr>
          <w:color w:val="auto"/>
          <w:spacing w:val="-6"/>
          <w:lang w:val="es-ES"/>
        </w:rPr>
        <w:t>PRODUBANCO no será responsable por demoras en la entrega/recepción de los mensajes de correo electrónico que contengan las solicitudes escaneadas con instrucciones de transferencia, debido a demoras en los servidores de EL BANCO o de EL CLIENTE.</w:t>
      </w:r>
    </w:p>
    <w:p w:rsidR="00694246" w:rsidRPr="007B100E" w:rsidRDefault="00694246" w:rsidP="007415B2">
      <w:pPr>
        <w:numPr>
          <w:ilvl w:val="0"/>
          <w:numId w:val="9"/>
        </w:numPr>
        <w:tabs>
          <w:tab w:val="left" w:pos="-720"/>
        </w:tabs>
        <w:suppressAutoHyphens/>
        <w:jc w:val="both"/>
        <w:rPr>
          <w:color w:val="auto"/>
          <w:spacing w:val="-6"/>
          <w:lang w:val="es-ES"/>
        </w:rPr>
      </w:pPr>
      <w:r w:rsidRPr="007B100E">
        <w:rPr>
          <w:color w:val="auto"/>
          <w:spacing w:val="-6"/>
          <w:lang w:val="es-ES"/>
        </w:rPr>
        <w:t>El BANCO no se hace responsable por daño o perjuicio alguno que se ocasionare al CLIENTE, como consecuencia de que los canales tecnológicos, electrónicos o telemáticos</w:t>
      </w:r>
      <w:r w:rsidR="008F1758">
        <w:rPr>
          <w:color w:val="auto"/>
          <w:spacing w:val="-6"/>
          <w:lang w:val="es-ES"/>
        </w:rPr>
        <w:t xml:space="preserve"> para la recepción de solicitudes por medio de canales estipulados en el presente instrumento</w:t>
      </w:r>
      <w:r w:rsidRPr="007B100E">
        <w:rPr>
          <w:color w:val="auto"/>
          <w:spacing w:val="-6"/>
          <w:lang w:val="es-ES"/>
        </w:rPr>
        <w:t xml:space="preserve"> no se encontraren disponibles o se negaren a prestar el servicio solicitado por el Cliente, o en caso que las redes de comunicación de terceros a través de las cuales se transmite la instrucción enviada por El Cliente o los servicios públicos de electricidad o de comunicación se suspendan o interrumpieren. El Cliente declara expresa e irrevocablemente que exime a PRODUBANCO de cualquier responsabilidad que pudiera derivarse de los hechos anteriormente descritos y en general lo exime de responsabilidad por la prestación defectuosa del servicio a causa de actos de fuerza mayor o hechos fortuitos.</w:t>
      </w:r>
    </w:p>
    <w:p w:rsidR="003A4BDC" w:rsidRPr="007B100E" w:rsidRDefault="00795BA6" w:rsidP="003A4BDC">
      <w:pPr>
        <w:numPr>
          <w:ilvl w:val="0"/>
          <w:numId w:val="9"/>
        </w:numPr>
        <w:tabs>
          <w:tab w:val="left" w:pos="-720"/>
        </w:tabs>
        <w:suppressAutoHyphens/>
        <w:jc w:val="both"/>
        <w:rPr>
          <w:color w:val="auto"/>
          <w:spacing w:val="-6"/>
          <w:lang w:val="es-ES"/>
        </w:rPr>
      </w:pPr>
      <w:r w:rsidRPr="007B100E">
        <w:rPr>
          <w:color w:val="auto"/>
          <w:spacing w:val="-6"/>
          <w:lang w:val="es-ES"/>
        </w:rPr>
        <w:t xml:space="preserve">El CLIENTE declara que el dinero que mantiene en sus cuentas </w:t>
      </w:r>
      <w:r w:rsidR="00FA0751" w:rsidRPr="007B100E">
        <w:rPr>
          <w:color w:val="auto"/>
          <w:spacing w:val="-6"/>
          <w:lang w:val="es-ES"/>
        </w:rPr>
        <w:t xml:space="preserve">y será transferido, </w:t>
      </w:r>
      <w:r w:rsidRPr="007B100E">
        <w:rPr>
          <w:color w:val="auto"/>
          <w:spacing w:val="-6"/>
          <w:lang w:val="es-ES"/>
        </w:rPr>
        <w:t>es fruto de negocios lícitos y permitidos por las Leyes del Ecuador, eximiendo al BANCO de cualquier responsabilidad.</w:t>
      </w:r>
    </w:p>
    <w:p w:rsidR="00570555" w:rsidRPr="007B100E" w:rsidRDefault="00570555" w:rsidP="003A4BDC">
      <w:pPr>
        <w:numPr>
          <w:ilvl w:val="0"/>
          <w:numId w:val="9"/>
        </w:numPr>
        <w:tabs>
          <w:tab w:val="left" w:pos="-720"/>
        </w:tabs>
        <w:suppressAutoHyphens/>
        <w:jc w:val="both"/>
        <w:rPr>
          <w:color w:val="auto"/>
          <w:spacing w:val="-6"/>
          <w:lang w:val="es-ES"/>
        </w:rPr>
      </w:pPr>
      <w:r w:rsidRPr="007B100E">
        <w:rPr>
          <w:color w:val="auto"/>
          <w:spacing w:val="-6"/>
          <w:lang w:val="es-ES"/>
        </w:rPr>
        <w:t xml:space="preserve">EL CLIENTE acepta expresa e irrevocablemente que con el fin de cumplir instrucciones impartidas por </w:t>
      </w:r>
      <w:r w:rsidR="00A51409" w:rsidRPr="007B100E">
        <w:rPr>
          <w:color w:val="auto"/>
          <w:spacing w:val="-6"/>
          <w:lang w:val="es-ES"/>
        </w:rPr>
        <w:t>Organismos de Control</w:t>
      </w:r>
      <w:r w:rsidRPr="007B100E">
        <w:rPr>
          <w:color w:val="auto"/>
          <w:spacing w:val="-6"/>
          <w:lang w:val="es-ES"/>
        </w:rPr>
        <w:t>, en cada transacción que realice, deberá indicar el motivo y destino de cada transferencia.</w:t>
      </w:r>
    </w:p>
    <w:p w:rsidR="00887393" w:rsidRDefault="00887393" w:rsidP="00887393">
      <w:pPr>
        <w:tabs>
          <w:tab w:val="left" w:pos="-720"/>
        </w:tabs>
        <w:suppressAutoHyphens/>
        <w:jc w:val="both"/>
        <w:rPr>
          <w:color w:val="auto"/>
          <w:spacing w:val="-6"/>
          <w:lang w:val="es-ES"/>
        </w:rPr>
      </w:pPr>
    </w:p>
    <w:p w:rsidR="007B100E" w:rsidRPr="007B100E" w:rsidRDefault="007B100E" w:rsidP="00887393">
      <w:pPr>
        <w:tabs>
          <w:tab w:val="left" w:pos="-720"/>
        </w:tabs>
        <w:suppressAutoHyphens/>
        <w:jc w:val="both"/>
        <w:rPr>
          <w:color w:val="auto"/>
          <w:spacing w:val="-6"/>
          <w:lang w:val="es-ES"/>
        </w:rPr>
      </w:pPr>
    </w:p>
    <w:p w:rsidR="00887393" w:rsidRDefault="00887393" w:rsidP="00887393">
      <w:pPr>
        <w:tabs>
          <w:tab w:val="left" w:pos="-720"/>
        </w:tabs>
        <w:suppressAutoHyphens/>
        <w:jc w:val="both"/>
        <w:rPr>
          <w:color w:val="auto"/>
          <w:spacing w:val="-6"/>
          <w:lang w:val="es-ES"/>
        </w:rPr>
      </w:pPr>
      <w:r w:rsidRPr="007B100E">
        <w:rPr>
          <w:b/>
          <w:color w:val="auto"/>
          <w:spacing w:val="-6"/>
          <w:lang w:val="es-ES"/>
        </w:rPr>
        <w:t>SEXTA: DECLARACIÓN ESPECIAL.-</w:t>
      </w:r>
      <w:r w:rsidRPr="007B100E">
        <w:rPr>
          <w:color w:val="auto"/>
          <w:spacing w:val="-6"/>
          <w:lang w:val="es-ES"/>
        </w:rPr>
        <w:t xml:space="preserve"> </w:t>
      </w:r>
    </w:p>
    <w:p w:rsidR="007B100E" w:rsidRPr="007B100E" w:rsidRDefault="007B100E" w:rsidP="00887393">
      <w:pPr>
        <w:tabs>
          <w:tab w:val="left" w:pos="-720"/>
        </w:tabs>
        <w:suppressAutoHyphens/>
        <w:jc w:val="both"/>
        <w:rPr>
          <w:color w:val="auto"/>
          <w:spacing w:val="-6"/>
          <w:lang w:val="es-ES"/>
        </w:rPr>
      </w:pPr>
    </w:p>
    <w:p w:rsidR="00887393" w:rsidRPr="007B100E" w:rsidRDefault="00887393" w:rsidP="004F51B2">
      <w:pPr>
        <w:jc w:val="both"/>
        <w:rPr>
          <w:color w:val="auto"/>
          <w:spacing w:val="-6"/>
          <w:lang w:val="es-ES"/>
        </w:rPr>
      </w:pPr>
      <w:r w:rsidRPr="007B100E">
        <w:rPr>
          <w:color w:val="auto"/>
          <w:spacing w:val="-6"/>
          <w:lang w:val="es-ES"/>
        </w:rPr>
        <w:t>El CLIENTE ha decidido por su sola y exclusiva voluntad suscribir el presente convenio en los términos constantes en éste, por lo cual expresamente declara que renuncia a solicitar transferencias mediante el envío de una solicitud original y/o que las transferencias solicitadas</w:t>
      </w:r>
      <w:r w:rsidR="00FE7062" w:rsidRPr="007B100E">
        <w:rPr>
          <w:color w:val="auto"/>
          <w:spacing w:val="-6"/>
          <w:lang w:val="es-ES"/>
        </w:rPr>
        <w:t xml:space="preserve"> mediante </w:t>
      </w:r>
      <w:r w:rsidR="008F1758">
        <w:rPr>
          <w:color w:val="auto"/>
          <w:spacing w:val="-6"/>
          <w:lang w:val="es-ES"/>
        </w:rPr>
        <w:t xml:space="preserve">fax o </w:t>
      </w:r>
      <w:r w:rsidR="00FE7062" w:rsidRPr="007B100E">
        <w:rPr>
          <w:color w:val="auto"/>
          <w:spacing w:val="-6"/>
          <w:lang w:val="es-ES"/>
        </w:rPr>
        <w:t>solicitudes escaneadas enviadas</w:t>
      </w:r>
      <w:r w:rsidRPr="007B100E">
        <w:rPr>
          <w:color w:val="auto"/>
          <w:spacing w:val="-6"/>
          <w:lang w:val="es-ES"/>
        </w:rPr>
        <w:t xml:space="preserve"> </w:t>
      </w:r>
      <w:r w:rsidR="004F51B2" w:rsidRPr="007B100E">
        <w:rPr>
          <w:color w:val="auto"/>
          <w:spacing w:val="-6"/>
          <w:lang w:val="es-ES"/>
        </w:rPr>
        <w:t>vía</w:t>
      </w:r>
      <w:r w:rsidRPr="007B100E">
        <w:rPr>
          <w:color w:val="auto"/>
          <w:spacing w:val="-6"/>
          <w:lang w:val="es-ES"/>
        </w:rPr>
        <w:t xml:space="preserve"> </w:t>
      </w:r>
      <w:r w:rsidR="0079556B" w:rsidRPr="007B100E">
        <w:rPr>
          <w:color w:val="auto"/>
          <w:spacing w:val="-6"/>
          <w:lang w:val="es-ES"/>
        </w:rPr>
        <w:t xml:space="preserve">correo electrónico </w:t>
      </w:r>
      <w:r w:rsidRPr="007B100E">
        <w:rPr>
          <w:color w:val="auto"/>
          <w:spacing w:val="-6"/>
          <w:lang w:val="es-ES"/>
        </w:rPr>
        <w:t xml:space="preserve">sean regularizadas el mismo día mediante solicitud original, a pesar de que tiene pleno conocimiento que el documento que </w:t>
      </w:r>
      <w:r w:rsidR="00FE7062" w:rsidRPr="007B100E">
        <w:rPr>
          <w:color w:val="auto"/>
          <w:spacing w:val="-6"/>
          <w:lang w:val="es-ES"/>
        </w:rPr>
        <w:t>envíe</w:t>
      </w:r>
      <w:r w:rsidRPr="007B100E">
        <w:rPr>
          <w:color w:val="auto"/>
          <w:spacing w:val="-6"/>
          <w:lang w:val="es-ES"/>
        </w:rPr>
        <w:t xml:space="preserve"> El Cliente </w:t>
      </w:r>
      <w:r w:rsidR="004F51B2" w:rsidRPr="007B100E">
        <w:rPr>
          <w:color w:val="auto"/>
          <w:spacing w:val="-6"/>
          <w:lang w:val="es-ES"/>
        </w:rPr>
        <w:t>vía</w:t>
      </w:r>
      <w:r w:rsidRPr="007B100E">
        <w:rPr>
          <w:color w:val="auto"/>
          <w:spacing w:val="-6"/>
          <w:lang w:val="es-ES"/>
        </w:rPr>
        <w:t xml:space="preserve"> </w:t>
      </w:r>
      <w:r w:rsidR="008F1758">
        <w:rPr>
          <w:color w:val="auto"/>
          <w:spacing w:val="-6"/>
          <w:lang w:val="es-ES"/>
        </w:rPr>
        <w:t xml:space="preserve">fax o </w:t>
      </w:r>
      <w:r w:rsidR="00FE7062" w:rsidRPr="007B100E">
        <w:rPr>
          <w:color w:val="auto"/>
          <w:spacing w:val="-6"/>
          <w:lang w:val="es-ES"/>
        </w:rPr>
        <w:t>correo electrónico</w:t>
      </w:r>
      <w:r w:rsidRPr="007B100E">
        <w:rPr>
          <w:color w:val="auto"/>
          <w:spacing w:val="-6"/>
          <w:lang w:val="es-ES"/>
        </w:rPr>
        <w:t xml:space="preserve"> puede llegar al Banco en condiciones diferentes al original, ya sea por montaje de firmas, de instrucciones, o por cualquier otro motivo ajeno al Banco y que el Banco no puede constatar que el documento recibido </w:t>
      </w:r>
      <w:r w:rsidR="004F51B2" w:rsidRPr="007B100E">
        <w:rPr>
          <w:color w:val="auto"/>
          <w:spacing w:val="-6"/>
          <w:lang w:val="es-ES"/>
        </w:rPr>
        <w:t>vía</w:t>
      </w:r>
      <w:r w:rsidR="008F1758">
        <w:rPr>
          <w:color w:val="auto"/>
          <w:spacing w:val="-6"/>
          <w:lang w:val="es-ES"/>
        </w:rPr>
        <w:t xml:space="preserve"> fax</w:t>
      </w:r>
      <w:r w:rsidRPr="007B100E">
        <w:rPr>
          <w:color w:val="auto"/>
          <w:spacing w:val="-6"/>
          <w:lang w:val="es-ES"/>
        </w:rPr>
        <w:t xml:space="preserve"> </w:t>
      </w:r>
      <w:r w:rsidR="008F1758">
        <w:rPr>
          <w:color w:val="auto"/>
          <w:spacing w:val="-6"/>
          <w:lang w:val="es-ES"/>
        </w:rPr>
        <w:t xml:space="preserve">o </w:t>
      </w:r>
      <w:r w:rsidR="00FE7062" w:rsidRPr="007B100E">
        <w:rPr>
          <w:color w:val="auto"/>
          <w:spacing w:val="-6"/>
          <w:lang w:val="es-ES"/>
        </w:rPr>
        <w:t xml:space="preserve">correo electrónico </w:t>
      </w:r>
      <w:r w:rsidRPr="007B100E">
        <w:rPr>
          <w:color w:val="auto"/>
          <w:spacing w:val="-6"/>
          <w:lang w:val="es-ES"/>
        </w:rPr>
        <w:t>s</w:t>
      </w:r>
      <w:r w:rsidR="00FE7062" w:rsidRPr="007B100E">
        <w:rPr>
          <w:color w:val="auto"/>
          <w:spacing w:val="-6"/>
          <w:lang w:val="es-ES"/>
        </w:rPr>
        <w:t>ea</w:t>
      </w:r>
      <w:r w:rsidRPr="007B100E">
        <w:rPr>
          <w:color w:val="auto"/>
          <w:spacing w:val="-6"/>
          <w:lang w:val="es-ES"/>
        </w:rPr>
        <w:t xml:space="preserve"> el mismo que el </w:t>
      </w:r>
      <w:r w:rsidR="00FE7062" w:rsidRPr="007B100E">
        <w:rPr>
          <w:color w:val="auto"/>
          <w:spacing w:val="-6"/>
          <w:lang w:val="es-ES"/>
        </w:rPr>
        <w:t xml:space="preserve">escaneado </w:t>
      </w:r>
      <w:r w:rsidRPr="007B100E">
        <w:rPr>
          <w:color w:val="auto"/>
          <w:spacing w:val="-6"/>
          <w:lang w:val="es-ES"/>
        </w:rPr>
        <w:t xml:space="preserve">por El Cliente o que dicho </w:t>
      </w:r>
      <w:r w:rsidR="008F1758">
        <w:rPr>
          <w:color w:val="auto"/>
          <w:spacing w:val="-6"/>
          <w:lang w:val="es-ES"/>
        </w:rPr>
        <w:t xml:space="preserve">fax o </w:t>
      </w:r>
      <w:r w:rsidR="00FE7062" w:rsidRPr="007B100E">
        <w:rPr>
          <w:color w:val="auto"/>
          <w:spacing w:val="-6"/>
          <w:lang w:val="es-ES"/>
        </w:rPr>
        <w:t xml:space="preserve">correo electrónico </w:t>
      </w:r>
      <w:r w:rsidRPr="007B100E">
        <w:rPr>
          <w:color w:val="auto"/>
          <w:spacing w:val="-6"/>
          <w:lang w:val="es-ES"/>
        </w:rPr>
        <w:t>haya sido remitido realmente por El Cliente, aunque tome todas las precauciones constantes en el presente convenio para precautelar los intereses de El Cliente. Por lo expuesto El Cliente, por así convenir a sus intereses y bajo su propia cuenta y riesgo, desde ya libera a PRODUBANCO y a terceros que pudiesen reclamar a PRODUBANCO, de toda y cualquier responsabilidad ya sea civil, penal, pecuniaria o de cualquier otra índole, por el envío de la transferencia solicitada por El Cliente, bastando como prueba para el Banco</w:t>
      </w:r>
      <w:r w:rsidR="006559E5">
        <w:rPr>
          <w:color w:val="auto"/>
          <w:spacing w:val="-6"/>
          <w:lang w:val="es-ES"/>
        </w:rPr>
        <w:t xml:space="preserve"> </w:t>
      </w:r>
      <w:r w:rsidR="006559E5" w:rsidRPr="00887393">
        <w:rPr>
          <w:color w:val="auto"/>
          <w:spacing w:val="-3"/>
          <w:lang w:val="es-ES"/>
        </w:rPr>
        <w:t>la exhibición del fax recibido</w:t>
      </w:r>
      <w:r w:rsidR="006559E5">
        <w:rPr>
          <w:color w:val="auto"/>
          <w:spacing w:val="-3"/>
          <w:lang w:val="es-ES"/>
        </w:rPr>
        <w:t xml:space="preserve"> o</w:t>
      </w:r>
      <w:r w:rsidRPr="007B100E">
        <w:rPr>
          <w:color w:val="auto"/>
          <w:spacing w:val="-6"/>
          <w:lang w:val="es-ES"/>
        </w:rPr>
        <w:t xml:space="preserve"> la exhibición de</w:t>
      </w:r>
      <w:r w:rsidR="00FE7062" w:rsidRPr="007B100E">
        <w:rPr>
          <w:color w:val="auto"/>
          <w:spacing w:val="-6"/>
          <w:lang w:val="es-ES"/>
        </w:rPr>
        <w:t xml:space="preserve"> </w:t>
      </w:r>
      <w:r w:rsidRPr="007B100E">
        <w:rPr>
          <w:color w:val="auto"/>
          <w:spacing w:val="-6"/>
          <w:lang w:val="es-ES"/>
        </w:rPr>
        <w:t>l</w:t>
      </w:r>
      <w:r w:rsidR="00FE7062" w:rsidRPr="007B100E">
        <w:rPr>
          <w:color w:val="auto"/>
          <w:spacing w:val="-6"/>
          <w:lang w:val="es-ES"/>
        </w:rPr>
        <w:t xml:space="preserve">a solicitud escaneada y el mensaje de correo electrónico </w:t>
      </w:r>
      <w:r w:rsidRPr="007B100E">
        <w:rPr>
          <w:color w:val="auto"/>
          <w:spacing w:val="-6"/>
          <w:lang w:val="es-ES"/>
        </w:rPr>
        <w:t>recibido</w:t>
      </w:r>
      <w:r w:rsidR="006559E5">
        <w:rPr>
          <w:color w:val="auto"/>
          <w:spacing w:val="-6"/>
          <w:lang w:val="es-ES"/>
        </w:rPr>
        <w:t>, según sea el caso</w:t>
      </w:r>
      <w:r w:rsidRPr="007B100E">
        <w:rPr>
          <w:color w:val="auto"/>
          <w:spacing w:val="-6"/>
          <w:lang w:val="es-ES"/>
        </w:rPr>
        <w:t>. Por tanto PRODUBANCO no será responsable por el cumplimiento de lo ordenado</w:t>
      </w:r>
      <w:r w:rsidR="00FE7062" w:rsidRPr="007B100E">
        <w:rPr>
          <w:color w:val="auto"/>
          <w:spacing w:val="-6"/>
          <w:lang w:val="es-ES"/>
        </w:rPr>
        <w:t xml:space="preserve"> </w:t>
      </w:r>
      <w:r w:rsidR="006559E5" w:rsidRPr="00887393">
        <w:rPr>
          <w:color w:val="auto"/>
          <w:spacing w:val="-3"/>
          <w:lang w:val="es-ES"/>
        </w:rPr>
        <w:t>en el fax recibido</w:t>
      </w:r>
      <w:r w:rsidR="006559E5" w:rsidRPr="007B100E">
        <w:rPr>
          <w:color w:val="auto"/>
          <w:spacing w:val="-6"/>
          <w:lang w:val="es-ES"/>
        </w:rPr>
        <w:t xml:space="preserve"> </w:t>
      </w:r>
      <w:r w:rsidR="006559E5">
        <w:rPr>
          <w:color w:val="auto"/>
          <w:spacing w:val="-6"/>
          <w:lang w:val="es-ES"/>
        </w:rPr>
        <w:t xml:space="preserve">o </w:t>
      </w:r>
      <w:r w:rsidR="00FE7062" w:rsidRPr="007B100E">
        <w:rPr>
          <w:color w:val="auto"/>
          <w:spacing w:val="-6"/>
          <w:lang w:val="es-ES"/>
        </w:rPr>
        <w:t>en la</w:t>
      </w:r>
      <w:r w:rsidRPr="007B100E">
        <w:rPr>
          <w:color w:val="auto"/>
          <w:spacing w:val="-6"/>
          <w:lang w:val="es-ES"/>
        </w:rPr>
        <w:t xml:space="preserve"> </w:t>
      </w:r>
      <w:r w:rsidR="00FE7062" w:rsidRPr="007B100E">
        <w:rPr>
          <w:color w:val="auto"/>
          <w:spacing w:val="-6"/>
          <w:lang w:val="es-ES"/>
        </w:rPr>
        <w:t>instrucción escaneada, enviada mediante correo electrónico</w:t>
      </w:r>
      <w:r w:rsidRPr="007B100E">
        <w:rPr>
          <w:color w:val="auto"/>
          <w:spacing w:val="-6"/>
          <w:lang w:val="es-ES"/>
        </w:rPr>
        <w:t>, aunque ést</w:t>
      </w:r>
      <w:r w:rsidR="00FE7062" w:rsidRPr="007B100E">
        <w:rPr>
          <w:color w:val="auto"/>
          <w:spacing w:val="-6"/>
          <w:lang w:val="es-ES"/>
        </w:rPr>
        <w:t>a</w:t>
      </w:r>
      <w:r w:rsidRPr="007B100E">
        <w:rPr>
          <w:color w:val="auto"/>
          <w:spacing w:val="-6"/>
          <w:lang w:val="es-ES"/>
        </w:rPr>
        <w:t xml:space="preserve"> haya sido falsificad</w:t>
      </w:r>
      <w:r w:rsidR="00FE7062" w:rsidRPr="007B100E">
        <w:rPr>
          <w:color w:val="auto"/>
          <w:spacing w:val="-6"/>
          <w:lang w:val="es-ES"/>
        </w:rPr>
        <w:t>a</w:t>
      </w:r>
      <w:r w:rsidRPr="007B100E">
        <w:rPr>
          <w:color w:val="auto"/>
          <w:spacing w:val="-6"/>
          <w:lang w:val="es-ES"/>
        </w:rPr>
        <w:t>, clonad</w:t>
      </w:r>
      <w:r w:rsidR="00FE7062" w:rsidRPr="007B100E">
        <w:rPr>
          <w:color w:val="auto"/>
          <w:spacing w:val="-6"/>
          <w:lang w:val="es-ES"/>
        </w:rPr>
        <w:t>a</w:t>
      </w:r>
      <w:r w:rsidRPr="007B100E">
        <w:rPr>
          <w:color w:val="auto"/>
          <w:spacing w:val="-6"/>
          <w:lang w:val="es-ES"/>
        </w:rPr>
        <w:t>, adulterad</w:t>
      </w:r>
      <w:r w:rsidR="00FE7062" w:rsidRPr="007B100E">
        <w:rPr>
          <w:color w:val="auto"/>
          <w:spacing w:val="-6"/>
          <w:lang w:val="es-ES"/>
        </w:rPr>
        <w:t>a</w:t>
      </w:r>
      <w:r w:rsidRPr="007B100E">
        <w:rPr>
          <w:color w:val="auto"/>
          <w:spacing w:val="-6"/>
          <w:lang w:val="es-ES"/>
        </w:rPr>
        <w:t>, montad</w:t>
      </w:r>
      <w:r w:rsidR="00FE7062" w:rsidRPr="007B100E">
        <w:rPr>
          <w:color w:val="auto"/>
          <w:spacing w:val="-6"/>
          <w:lang w:val="es-ES"/>
        </w:rPr>
        <w:t>a</w:t>
      </w:r>
      <w:r w:rsidRPr="007B100E">
        <w:rPr>
          <w:color w:val="auto"/>
          <w:spacing w:val="-6"/>
          <w:lang w:val="es-ES"/>
        </w:rPr>
        <w:t xml:space="preserve">, etc. respecto al documento original. El Cliente declara que conoce y acepta que PRODUBANCO deberá únicamente cumplir con los controles estipulados en el presente convenio. Finalmente El </w:t>
      </w:r>
      <w:r w:rsidRPr="007B100E">
        <w:rPr>
          <w:color w:val="auto"/>
          <w:spacing w:val="-6"/>
          <w:lang w:val="es-ES"/>
        </w:rPr>
        <w:lastRenderedPageBreak/>
        <w:t>Cliente declara que esta cláusula ha sido discutida con el Banco, que la ha entendido en toda su extensión y significado y que la acepta plenamente por así convenir a sus intereses y que nada tiene que reclamar al respecto.</w:t>
      </w:r>
    </w:p>
    <w:p w:rsidR="003A4BDC" w:rsidRDefault="003A4BDC" w:rsidP="003A4BDC">
      <w:pPr>
        <w:tabs>
          <w:tab w:val="left" w:pos="-720"/>
        </w:tabs>
        <w:suppressAutoHyphens/>
        <w:jc w:val="both"/>
        <w:rPr>
          <w:color w:val="auto"/>
          <w:spacing w:val="-6"/>
          <w:lang w:val="es-ES"/>
        </w:rPr>
      </w:pPr>
    </w:p>
    <w:p w:rsidR="007B100E" w:rsidRPr="007B100E" w:rsidRDefault="007B100E" w:rsidP="003A4BDC">
      <w:pPr>
        <w:tabs>
          <w:tab w:val="left" w:pos="-720"/>
        </w:tabs>
        <w:suppressAutoHyphens/>
        <w:jc w:val="both"/>
        <w:rPr>
          <w:color w:val="auto"/>
          <w:spacing w:val="-6"/>
          <w:lang w:val="es-ES"/>
        </w:rPr>
      </w:pPr>
    </w:p>
    <w:p w:rsidR="00795BA6" w:rsidRDefault="00887393" w:rsidP="00795BA6">
      <w:pPr>
        <w:tabs>
          <w:tab w:val="left" w:pos="-720"/>
        </w:tabs>
        <w:suppressAutoHyphens/>
        <w:jc w:val="both"/>
        <w:rPr>
          <w:color w:val="auto"/>
          <w:spacing w:val="-6"/>
          <w:lang w:val="es-ES"/>
        </w:rPr>
      </w:pPr>
      <w:r w:rsidRPr="007B100E">
        <w:rPr>
          <w:b/>
          <w:color w:val="auto"/>
          <w:spacing w:val="-6"/>
          <w:lang w:val="es-ES"/>
        </w:rPr>
        <w:t>SÉPTIMA</w:t>
      </w:r>
      <w:r w:rsidR="00795BA6" w:rsidRPr="007B100E">
        <w:rPr>
          <w:b/>
          <w:color w:val="auto"/>
          <w:spacing w:val="-6"/>
          <w:lang w:val="es-ES"/>
        </w:rPr>
        <w:t xml:space="preserve">: DOMICILIO, </w:t>
      </w:r>
      <w:r w:rsidR="005E3818" w:rsidRPr="007B100E">
        <w:rPr>
          <w:b/>
          <w:color w:val="auto"/>
          <w:spacing w:val="-6"/>
          <w:lang w:val="es-ES"/>
        </w:rPr>
        <w:t>JURISDICCIÓN</w:t>
      </w:r>
      <w:r w:rsidR="00795BA6" w:rsidRPr="007B100E">
        <w:rPr>
          <w:b/>
          <w:color w:val="auto"/>
          <w:spacing w:val="-6"/>
          <w:lang w:val="es-ES"/>
        </w:rPr>
        <w:t xml:space="preserve"> Y TRÁMITE.-</w:t>
      </w:r>
      <w:r w:rsidR="00795BA6" w:rsidRPr="007B100E">
        <w:rPr>
          <w:color w:val="auto"/>
          <w:spacing w:val="-6"/>
          <w:lang w:val="es-ES"/>
        </w:rPr>
        <w:t xml:space="preserve"> </w:t>
      </w:r>
    </w:p>
    <w:p w:rsidR="007B100E" w:rsidRPr="007B100E" w:rsidRDefault="007B100E" w:rsidP="00795BA6">
      <w:pPr>
        <w:tabs>
          <w:tab w:val="left" w:pos="-720"/>
        </w:tabs>
        <w:suppressAutoHyphens/>
        <w:jc w:val="both"/>
        <w:rPr>
          <w:color w:val="auto"/>
          <w:spacing w:val="-6"/>
          <w:lang w:val="es-ES"/>
        </w:rPr>
      </w:pPr>
    </w:p>
    <w:p w:rsidR="00795BA6" w:rsidRPr="007B100E" w:rsidRDefault="00795BA6" w:rsidP="00795BA6">
      <w:pPr>
        <w:tabs>
          <w:tab w:val="left" w:pos="-720"/>
        </w:tabs>
        <w:suppressAutoHyphens/>
        <w:jc w:val="both"/>
        <w:rPr>
          <w:color w:val="auto"/>
          <w:spacing w:val="-6"/>
          <w:lang w:val="es-ES"/>
        </w:rPr>
      </w:pPr>
      <w:r w:rsidRPr="007B100E">
        <w:rPr>
          <w:color w:val="auto"/>
          <w:spacing w:val="-6"/>
          <w:lang w:val="es-ES"/>
        </w:rPr>
        <w:t>En caso de controversias que no puedan ser solucionadas directamente entre las partes, éstas renuncian fuero y domicilio y se someten a los jueces competentes de la ciudad de Quito y a</w:t>
      </w:r>
      <w:r w:rsidR="00AE08DD">
        <w:rPr>
          <w:color w:val="auto"/>
          <w:spacing w:val="-6"/>
          <w:lang w:val="es-ES"/>
        </w:rPr>
        <w:t>l trámite judicial que corresponda de acuerdo a la Ley.</w:t>
      </w:r>
      <w:r w:rsidRPr="007B100E">
        <w:rPr>
          <w:color w:val="auto"/>
          <w:spacing w:val="-6"/>
          <w:lang w:val="es-ES"/>
        </w:rPr>
        <w:t xml:space="preserve"> </w:t>
      </w:r>
    </w:p>
    <w:p w:rsidR="00795BA6" w:rsidRDefault="00795BA6" w:rsidP="00795BA6">
      <w:pPr>
        <w:tabs>
          <w:tab w:val="left" w:pos="-720"/>
        </w:tabs>
        <w:suppressAutoHyphens/>
        <w:jc w:val="both"/>
        <w:rPr>
          <w:color w:val="auto"/>
          <w:spacing w:val="-6"/>
          <w:lang w:val="es-ES"/>
        </w:rPr>
      </w:pPr>
    </w:p>
    <w:p w:rsidR="007B100E" w:rsidRPr="007B100E" w:rsidRDefault="007B100E" w:rsidP="00795BA6">
      <w:pPr>
        <w:tabs>
          <w:tab w:val="left" w:pos="-720"/>
        </w:tabs>
        <w:suppressAutoHyphens/>
        <w:jc w:val="both"/>
        <w:rPr>
          <w:color w:val="auto"/>
          <w:spacing w:val="-6"/>
          <w:lang w:val="es-ES"/>
        </w:rPr>
      </w:pPr>
    </w:p>
    <w:p w:rsidR="00795BA6" w:rsidRDefault="00887393" w:rsidP="00795BA6">
      <w:pPr>
        <w:tabs>
          <w:tab w:val="left" w:pos="-720"/>
        </w:tabs>
        <w:suppressAutoHyphens/>
        <w:jc w:val="both"/>
        <w:rPr>
          <w:color w:val="auto"/>
          <w:spacing w:val="-6"/>
          <w:lang w:val="es-ES"/>
        </w:rPr>
      </w:pPr>
      <w:r w:rsidRPr="007B100E">
        <w:rPr>
          <w:b/>
          <w:color w:val="auto"/>
          <w:spacing w:val="-6"/>
          <w:lang w:val="es-ES"/>
        </w:rPr>
        <w:t>OCTAVA</w:t>
      </w:r>
      <w:r w:rsidR="00795BA6" w:rsidRPr="007B100E">
        <w:rPr>
          <w:b/>
          <w:color w:val="auto"/>
          <w:spacing w:val="-6"/>
          <w:lang w:val="es-ES"/>
        </w:rPr>
        <w:t xml:space="preserve">: </w:t>
      </w:r>
      <w:r w:rsidR="002F0D4C" w:rsidRPr="007B100E">
        <w:rPr>
          <w:b/>
          <w:color w:val="auto"/>
          <w:spacing w:val="-6"/>
          <w:lang w:val="es-ES"/>
        </w:rPr>
        <w:t>ACEPTACIÓN</w:t>
      </w:r>
      <w:r w:rsidR="00795BA6" w:rsidRPr="007B100E">
        <w:rPr>
          <w:b/>
          <w:color w:val="auto"/>
          <w:spacing w:val="-6"/>
          <w:lang w:val="es-ES"/>
        </w:rPr>
        <w:t>.-</w:t>
      </w:r>
      <w:r w:rsidR="00795BA6" w:rsidRPr="007B100E">
        <w:rPr>
          <w:color w:val="auto"/>
          <w:spacing w:val="-6"/>
          <w:lang w:val="es-ES"/>
        </w:rPr>
        <w:t xml:space="preserve"> </w:t>
      </w:r>
    </w:p>
    <w:p w:rsidR="007B100E" w:rsidRPr="007B100E" w:rsidRDefault="007B100E" w:rsidP="00795BA6">
      <w:pPr>
        <w:tabs>
          <w:tab w:val="left" w:pos="-720"/>
        </w:tabs>
        <w:suppressAutoHyphens/>
        <w:jc w:val="both"/>
        <w:rPr>
          <w:color w:val="auto"/>
          <w:spacing w:val="-6"/>
          <w:lang w:val="es-ES"/>
        </w:rPr>
      </w:pPr>
    </w:p>
    <w:p w:rsidR="00795BA6" w:rsidRPr="007B100E" w:rsidRDefault="00795BA6" w:rsidP="00795BA6">
      <w:pPr>
        <w:tabs>
          <w:tab w:val="left" w:pos="-720"/>
        </w:tabs>
        <w:suppressAutoHyphens/>
        <w:jc w:val="both"/>
        <w:rPr>
          <w:color w:val="auto"/>
          <w:spacing w:val="-6"/>
          <w:lang w:val="es-ES"/>
        </w:rPr>
      </w:pPr>
      <w:r w:rsidRPr="007B100E">
        <w:rPr>
          <w:color w:val="auto"/>
          <w:spacing w:val="-6"/>
          <w:lang w:val="es-ES"/>
        </w:rPr>
        <w:t>Las partes se ratifican en todas y cada una de las disposiciones anteriores por así convenir a sus intereses.</w:t>
      </w:r>
    </w:p>
    <w:p w:rsidR="00795BA6" w:rsidRPr="007B100E" w:rsidRDefault="00795BA6" w:rsidP="00795BA6">
      <w:pPr>
        <w:tabs>
          <w:tab w:val="left" w:pos="-720"/>
        </w:tabs>
        <w:suppressAutoHyphens/>
        <w:jc w:val="both"/>
        <w:rPr>
          <w:color w:val="auto"/>
          <w:spacing w:val="-6"/>
          <w:lang w:val="es-ES"/>
        </w:rPr>
      </w:pPr>
    </w:p>
    <w:p w:rsidR="00795BA6" w:rsidRPr="007B100E" w:rsidRDefault="00795BA6" w:rsidP="00795BA6">
      <w:pPr>
        <w:tabs>
          <w:tab w:val="left" w:pos="-720"/>
        </w:tabs>
        <w:suppressAutoHyphens/>
        <w:jc w:val="both"/>
        <w:rPr>
          <w:color w:val="auto"/>
          <w:spacing w:val="-6"/>
          <w:lang w:val="es-ES"/>
        </w:rPr>
      </w:pPr>
      <w:r w:rsidRPr="007B100E">
        <w:rPr>
          <w:color w:val="auto"/>
          <w:spacing w:val="-6"/>
          <w:lang w:val="es-ES"/>
        </w:rPr>
        <w:t xml:space="preserve">Para constancia de lo cual las parte firman en </w:t>
      </w:r>
      <w:r w:rsidR="00640506" w:rsidRPr="007B100E">
        <w:rPr>
          <w:color w:val="auto"/>
          <w:spacing w:val="-6"/>
        </w:rPr>
        <w:fldChar w:fldCharType="begin">
          <w:ffData>
            <w:name w:val="Texto5"/>
            <w:enabled/>
            <w:calcOnExit w:val="0"/>
            <w:textInput/>
          </w:ffData>
        </w:fldChar>
      </w:r>
      <w:bookmarkStart w:id="3" w:name="Texto5"/>
      <w:r w:rsidRPr="007B100E">
        <w:rPr>
          <w:color w:val="auto"/>
          <w:spacing w:val="-6"/>
          <w:lang w:val="es-ES"/>
        </w:rPr>
        <w:instrText xml:space="preserve"> FORMTEXT </w:instrText>
      </w:r>
      <w:r w:rsidR="00640506" w:rsidRPr="007B100E">
        <w:rPr>
          <w:color w:val="auto"/>
          <w:spacing w:val="-6"/>
        </w:rPr>
      </w:r>
      <w:r w:rsidR="00640506" w:rsidRPr="007B100E">
        <w:rPr>
          <w:color w:val="auto"/>
          <w:spacing w:val="-6"/>
        </w:rPr>
        <w:fldChar w:fldCharType="separate"/>
      </w:r>
      <w:r w:rsidR="007B100E">
        <w:rPr>
          <w:noProof/>
          <w:color w:val="auto"/>
          <w:spacing w:val="-6"/>
        </w:rPr>
        <w:t> </w:t>
      </w:r>
      <w:r w:rsidR="007B100E">
        <w:rPr>
          <w:noProof/>
          <w:color w:val="auto"/>
          <w:spacing w:val="-6"/>
        </w:rPr>
        <w:t> </w:t>
      </w:r>
      <w:r w:rsidR="007B100E">
        <w:rPr>
          <w:noProof/>
          <w:color w:val="auto"/>
          <w:spacing w:val="-6"/>
        </w:rPr>
        <w:t> </w:t>
      </w:r>
      <w:r w:rsidR="007B100E">
        <w:rPr>
          <w:noProof/>
          <w:color w:val="auto"/>
          <w:spacing w:val="-6"/>
        </w:rPr>
        <w:t> </w:t>
      </w:r>
      <w:r w:rsidR="007B100E">
        <w:rPr>
          <w:noProof/>
          <w:color w:val="auto"/>
          <w:spacing w:val="-6"/>
        </w:rPr>
        <w:t> </w:t>
      </w:r>
      <w:r w:rsidR="00640506" w:rsidRPr="007B100E">
        <w:rPr>
          <w:color w:val="auto"/>
          <w:spacing w:val="-6"/>
        </w:rPr>
        <w:fldChar w:fldCharType="end"/>
      </w:r>
      <w:bookmarkEnd w:id="3"/>
      <w:r w:rsidR="004807C6" w:rsidRPr="007B100E">
        <w:rPr>
          <w:color w:val="auto"/>
          <w:spacing w:val="-6"/>
          <w:lang w:val="es-ES"/>
        </w:rPr>
        <w:t xml:space="preserve">, </w:t>
      </w:r>
      <w:r w:rsidRPr="007B100E">
        <w:rPr>
          <w:color w:val="auto"/>
          <w:spacing w:val="-6"/>
          <w:lang w:val="es-ES"/>
        </w:rPr>
        <w:t xml:space="preserve">a </w:t>
      </w:r>
      <w:r w:rsidR="00640506" w:rsidRPr="007B100E">
        <w:rPr>
          <w:color w:val="auto"/>
          <w:spacing w:val="-6"/>
        </w:rPr>
        <w:fldChar w:fldCharType="begin">
          <w:ffData>
            <w:name w:val="Texto6"/>
            <w:enabled/>
            <w:calcOnExit w:val="0"/>
            <w:textInput/>
          </w:ffData>
        </w:fldChar>
      </w:r>
      <w:bookmarkStart w:id="4" w:name="Texto6"/>
      <w:r w:rsidRPr="007B100E">
        <w:rPr>
          <w:color w:val="auto"/>
          <w:spacing w:val="-6"/>
          <w:lang w:val="es-ES"/>
        </w:rPr>
        <w:instrText xml:space="preserve"> FORMTEXT </w:instrText>
      </w:r>
      <w:r w:rsidR="00640506" w:rsidRPr="007B100E">
        <w:rPr>
          <w:color w:val="auto"/>
          <w:spacing w:val="-6"/>
        </w:rPr>
      </w:r>
      <w:r w:rsidR="00640506" w:rsidRPr="007B100E">
        <w:rPr>
          <w:color w:val="auto"/>
          <w:spacing w:val="-6"/>
        </w:rPr>
        <w:fldChar w:fldCharType="separate"/>
      </w:r>
      <w:r w:rsidR="007B100E">
        <w:rPr>
          <w:noProof/>
          <w:color w:val="auto"/>
          <w:spacing w:val="-6"/>
        </w:rPr>
        <w:t> </w:t>
      </w:r>
      <w:r w:rsidR="007B100E">
        <w:rPr>
          <w:noProof/>
          <w:color w:val="auto"/>
          <w:spacing w:val="-6"/>
        </w:rPr>
        <w:t> </w:t>
      </w:r>
      <w:r w:rsidR="007B100E">
        <w:rPr>
          <w:noProof/>
          <w:color w:val="auto"/>
          <w:spacing w:val="-6"/>
        </w:rPr>
        <w:t> </w:t>
      </w:r>
      <w:r w:rsidR="007B100E">
        <w:rPr>
          <w:noProof/>
          <w:color w:val="auto"/>
          <w:spacing w:val="-6"/>
        </w:rPr>
        <w:t> </w:t>
      </w:r>
      <w:r w:rsidR="007B100E">
        <w:rPr>
          <w:noProof/>
          <w:color w:val="auto"/>
          <w:spacing w:val="-6"/>
        </w:rPr>
        <w:t> </w:t>
      </w:r>
      <w:r w:rsidR="00640506" w:rsidRPr="007B100E">
        <w:rPr>
          <w:color w:val="auto"/>
          <w:spacing w:val="-6"/>
        </w:rPr>
        <w:fldChar w:fldCharType="end"/>
      </w:r>
      <w:bookmarkEnd w:id="4"/>
      <w:r w:rsidRPr="007B100E">
        <w:rPr>
          <w:color w:val="auto"/>
          <w:spacing w:val="-6"/>
          <w:lang w:val="es-ES"/>
        </w:rPr>
        <w:t xml:space="preserve"> </w:t>
      </w:r>
    </w:p>
    <w:p w:rsidR="00795BA6" w:rsidRPr="007B100E" w:rsidRDefault="00795BA6" w:rsidP="00795BA6">
      <w:pPr>
        <w:tabs>
          <w:tab w:val="left" w:pos="-720"/>
        </w:tabs>
        <w:suppressAutoHyphens/>
        <w:jc w:val="both"/>
        <w:rPr>
          <w:color w:val="auto"/>
          <w:spacing w:val="-6"/>
          <w:lang w:val="es-ES"/>
        </w:rPr>
      </w:pPr>
    </w:p>
    <w:p w:rsidR="00795BA6" w:rsidRPr="007B100E" w:rsidRDefault="00795BA6" w:rsidP="00795BA6">
      <w:pPr>
        <w:tabs>
          <w:tab w:val="left" w:pos="-720"/>
        </w:tabs>
        <w:suppressAutoHyphens/>
        <w:jc w:val="both"/>
        <w:rPr>
          <w:color w:val="auto"/>
          <w:spacing w:val="-6"/>
          <w:lang w:val="es-ES"/>
        </w:rPr>
      </w:pPr>
    </w:p>
    <w:p w:rsidR="003950C2" w:rsidRPr="007B100E" w:rsidRDefault="003950C2" w:rsidP="00795BA6">
      <w:pPr>
        <w:tabs>
          <w:tab w:val="left" w:pos="-720"/>
        </w:tabs>
        <w:suppressAutoHyphens/>
        <w:jc w:val="both"/>
        <w:rPr>
          <w:color w:val="auto"/>
          <w:spacing w:val="-6"/>
          <w:lang w:val="es-ES"/>
        </w:rPr>
      </w:pPr>
    </w:p>
    <w:p w:rsidR="00795BA6" w:rsidRPr="007B100E" w:rsidRDefault="00795BA6" w:rsidP="00795BA6">
      <w:pPr>
        <w:tabs>
          <w:tab w:val="left" w:pos="-720"/>
        </w:tabs>
        <w:suppressAutoHyphens/>
        <w:jc w:val="both"/>
        <w:rPr>
          <w:color w:val="auto"/>
          <w:spacing w:val="-6"/>
          <w:lang w:val="es-ES"/>
        </w:rPr>
      </w:pPr>
    </w:p>
    <w:p w:rsidR="00795BA6" w:rsidRPr="007B100E" w:rsidRDefault="00795BA6" w:rsidP="00795BA6">
      <w:pPr>
        <w:tabs>
          <w:tab w:val="left" w:pos="-720"/>
        </w:tabs>
        <w:suppressAutoHyphens/>
        <w:jc w:val="both"/>
        <w:rPr>
          <w:color w:val="auto"/>
          <w:spacing w:val="-6"/>
          <w:lang w:val="es-ES"/>
        </w:rPr>
      </w:pPr>
    </w:p>
    <w:tbl>
      <w:tblPr>
        <w:tblW w:w="0" w:type="auto"/>
        <w:tblLook w:val="01E0"/>
      </w:tblPr>
      <w:tblGrid>
        <w:gridCol w:w="4361"/>
        <w:gridCol w:w="992"/>
        <w:gridCol w:w="4428"/>
      </w:tblGrid>
      <w:tr w:rsidR="003950C2" w:rsidRPr="00BF6D9E" w:rsidTr="00BF6D9E">
        <w:tc>
          <w:tcPr>
            <w:tcW w:w="4361" w:type="dxa"/>
          </w:tcPr>
          <w:p w:rsidR="003950C2" w:rsidRPr="00BF6D9E" w:rsidRDefault="003950C2" w:rsidP="00BF6D9E">
            <w:pPr>
              <w:tabs>
                <w:tab w:val="left" w:pos="-720"/>
              </w:tabs>
              <w:suppressAutoHyphens/>
              <w:jc w:val="center"/>
              <w:rPr>
                <w:b/>
                <w:color w:val="auto"/>
                <w:spacing w:val="-6"/>
                <w:lang w:val="es-ES"/>
              </w:rPr>
            </w:pPr>
            <w:r w:rsidRPr="00BF6D9E">
              <w:rPr>
                <w:color w:val="auto"/>
                <w:spacing w:val="-6"/>
                <w:lang w:val="es-ES"/>
              </w:rPr>
              <w:t xml:space="preserve">_____________________________                      </w:t>
            </w:r>
            <w:r w:rsidRPr="00BF6D9E">
              <w:rPr>
                <w:b/>
                <w:color w:val="auto"/>
                <w:spacing w:val="-6"/>
                <w:lang w:val="es-ES"/>
              </w:rPr>
              <w:t>EL CLIENTE</w:t>
            </w:r>
          </w:p>
          <w:p w:rsidR="003950C2" w:rsidRPr="00BF6D9E" w:rsidRDefault="003950C2" w:rsidP="00BF6D9E">
            <w:pPr>
              <w:tabs>
                <w:tab w:val="left" w:pos="-720"/>
              </w:tabs>
              <w:suppressAutoHyphens/>
              <w:rPr>
                <w:b/>
                <w:color w:val="auto"/>
                <w:spacing w:val="-6"/>
                <w:lang w:val="es-ES"/>
              </w:rPr>
            </w:pPr>
            <w:r w:rsidRPr="00BF6D9E">
              <w:rPr>
                <w:b/>
                <w:color w:val="auto"/>
                <w:spacing w:val="-6"/>
                <w:lang w:val="es-ES"/>
              </w:rPr>
              <w:t xml:space="preserve">Nombre: </w:t>
            </w:r>
            <w:r w:rsidR="00640506" w:rsidRPr="00BF6D9E">
              <w:rPr>
                <w:b/>
                <w:color w:val="auto"/>
                <w:spacing w:val="-6"/>
              </w:rPr>
              <w:fldChar w:fldCharType="begin">
                <w:ffData>
                  <w:name w:val="Texto10"/>
                  <w:enabled/>
                  <w:calcOnExit w:val="0"/>
                  <w:textInput/>
                </w:ffData>
              </w:fldChar>
            </w:r>
            <w:bookmarkStart w:id="5" w:name="Texto10"/>
            <w:r w:rsidRPr="00BF6D9E">
              <w:rPr>
                <w:b/>
                <w:color w:val="auto"/>
                <w:spacing w:val="-6"/>
                <w:lang w:val="es-ES"/>
              </w:rPr>
              <w:instrText xml:space="preserve"> FORMTEXT </w:instrText>
            </w:r>
            <w:r w:rsidR="00640506" w:rsidRPr="00BF6D9E">
              <w:rPr>
                <w:b/>
                <w:color w:val="auto"/>
                <w:spacing w:val="-6"/>
              </w:rPr>
            </w:r>
            <w:r w:rsidR="00640506" w:rsidRPr="00BF6D9E">
              <w:rPr>
                <w:b/>
                <w:color w:val="auto"/>
                <w:spacing w:val="-6"/>
              </w:rPr>
              <w:fldChar w:fldCharType="separate"/>
            </w:r>
            <w:r w:rsidR="007B100E" w:rsidRPr="00BF6D9E">
              <w:rPr>
                <w:b/>
                <w:noProof/>
                <w:color w:val="auto"/>
                <w:spacing w:val="-6"/>
              </w:rPr>
              <w:t> </w:t>
            </w:r>
            <w:r w:rsidR="007B100E" w:rsidRPr="00BF6D9E">
              <w:rPr>
                <w:b/>
                <w:noProof/>
                <w:color w:val="auto"/>
                <w:spacing w:val="-6"/>
              </w:rPr>
              <w:t> </w:t>
            </w:r>
            <w:r w:rsidR="007B100E" w:rsidRPr="00BF6D9E">
              <w:rPr>
                <w:b/>
                <w:noProof/>
                <w:color w:val="auto"/>
                <w:spacing w:val="-6"/>
              </w:rPr>
              <w:t> </w:t>
            </w:r>
            <w:r w:rsidR="007B100E" w:rsidRPr="00BF6D9E">
              <w:rPr>
                <w:b/>
                <w:noProof/>
                <w:color w:val="auto"/>
                <w:spacing w:val="-6"/>
              </w:rPr>
              <w:t> </w:t>
            </w:r>
            <w:r w:rsidR="007B100E" w:rsidRPr="00BF6D9E">
              <w:rPr>
                <w:b/>
                <w:noProof/>
                <w:color w:val="auto"/>
                <w:spacing w:val="-6"/>
              </w:rPr>
              <w:t> </w:t>
            </w:r>
            <w:r w:rsidR="00640506" w:rsidRPr="00BF6D9E">
              <w:rPr>
                <w:b/>
                <w:color w:val="auto"/>
                <w:spacing w:val="-6"/>
              </w:rPr>
              <w:fldChar w:fldCharType="end"/>
            </w:r>
            <w:bookmarkEnd w:id="5"/>
          </w:p>
          <w:p w:rsidR="003950C2" w:rsidRPr="00BF6D9E" w:rsidRDefault="003950C2" w:rsidP="00BF6D9E">
            <w:pPr>
              <w:tabs>
                <w:tab w:val="left" w:pos="-720"/>
              </w:tabs>
              <w:suppressAutoHyphens/>
              <w:rPr>
                <w:color w:val="auto"/>
                <w:spacing w:val="-6"/>
                <w:lang w:val="es-ES"/>
              </w:rPr>
            </w:pPr>
            <w:r w:rsidRPr="00BF6D9E">
              <w:rPr>
                <w:b/>
                <w:color w:val="auto"/>
                <w:spacing w:val="-6"/>
                <w:lang w:val="es-ES"/>
              </w:rPr>
              <w:t xml:space="preserve">RUC/CI: </w:t>
            </w:r>
            <w:r w:rsidR="00640506" w:rsidRPr="00BF6D9E">
              <w:rPr>
                <w:b/>
                <w:color w:val="auto"/>
                <w:spacing w:val="-6"/>
              </w:rPr>
              <w:fldChar w:fldCharType="begin">
                <w:ffData>
                  <w:name w:val="Texto11"/>
                  <w:enabled/>
                  <w:calcOnExit w:val="0"/>
                  <w:textInput/>
                </w:ffData>
              </w:fldChar>
            </w:r>
            <w:bookmarkStart w:id="6" w:name="Texto11"/>
            <w:r w:rsidRPr="00BF6D9E">
              <w:rPr>
                <w:b/>
                <w:color w:val="auto"/>
                <w:spacing w:val="-6"/>
                <w:lang w:val="es-ES"/>
              </w:rPr>
              <w:instrText xml:space="preserve"> FORMTEXT </w:instrText>
            </w:r>
            <w:r w:rsidR="00640506" w:rsidRPr="00BF6D9E">
              <w:rPr>
                <w:b/>
                <w:color w:val="auto"/>
                <w:spacing w:val="-6"/>
              </w:rPr>
            </w:r>
            <w:r w:rsidR="00640506" w:rsidRPr="00BF6D9E">
              <w:rPr>
                <w:b/>
                <w:color w:val="auto"/>
                <w:spacing w:val="-6"/>
              </w:rPr>
              <w:fldChar w:fldCharType="separate"/>
            </w:r>
            <w:r w:rsidR="007B100E" w:rsidRPr="00BF6D9E">
              <w:rPr>
                <w:b/>
                <w:noProof/>
                <w:color w:val="auto"/>
                <w:spacing w:val="-6"/>
              </w:rPr>
              <w:t> </w:t>
            </w:r>
            <w:r w:rsidR="007B100E" w:rsidRPr="00BF6D9E">
              <w:rPr>
                <w:b/>
                <w:noProof/>
                <w:color w:val="auto"/>
                <w:spacing w:val="-6"/>
              </w:rPr>
              <w:t> </w:t>
            </w:r>
            <w:r w:rsidR="007B100E" w:rsidRPr="00BF6D9E">
              <w:rPr>
                <w:b/>
                <w:noProof/>
                <w:color w:val="auto"/>
                <w:spacing w:val="-6"/>
              </w:rPr>
              <w:t> </w:t>
            </w:r>
            <w:r w:rsidR="007B100E" w:rsidRPr="00BF6D9E">
              <w:rPr>
                <w:b/>
                <w:noProof/>
                <w:color w:val="auto"/>
                <w:spacing w:val="-6"/>
              </w:rPr>
              <w:t> </w:t>
            </w:r>
            <w:r w:rsidR="007B100E" w:rsidRPr="00BF6D9E">
              <w:rPr>
                <w:b/>
                <w:noProof/>
                <w:color w:val="auto"/>
                <w:spacing w:val="-6"/>
              </w:rPr>
              <w:t> </w:t>
            </w:r>
            <w:r w:rsidR="00640506" w:rsidRPr="00BF6D9E">
              <w:rPr>
                <w:b/>
                <w:color w:val="auto"/>
                <w:spacing w:val="-6"/>
              </w:rPr>
              <w:fldChar w:fldCharType="end"/>
            </w:r>
            <w:bookmarkEnd w:id="6"/>
          </w:p>
        </w:tc>
        <w:tc>
          <w:tcPr>
            <w:tcW w:w="992" w:type="dxa"/>
          </w:tcPr>
          <w:p w:rsidR="003950C2" w:rsidRPr="00BF6D9E" w:rsidRDefault="003950C2" w:rsidP="00BF6D9E">
            <w:pPr>
              <w:tabs>
                <w:tab w:val="left" w:pos="-720"/>
              </w:tabs>
              <w:suppressAutoHyphens/>
              <w:jc w:val="both"/>
              <w:rPr>
                <w:color w:val="auto"/>
                <w:spacing w:val="-6"/>
                <w:lang w:val="es-ES"/>
              </w:rPr>
            </w:pPr>
          </w:p>
        </w:tc>
        <w:tc>
          <w:tcPr>
            <w:tcW w:w="4428" w:type="dxa"/>
          </w:tcPr>
          <w:p w:rsidR="003950C2" w:rsidRPr="00BF6D9E" w:rsidRDefault="003950C2" w:rsidP="00BF6D9E">
            <w:pPr>
              <w:tabs>
                <w:tab w:val="left" w:pos="-720"/>
              </w:tabs>
              <w:suppressAutoHyphens/>
              <w:jc w:val="center"/>
              <w:rPr>
                <w:b/>
                <w:color w:val="auto"/>
                <w:spacing w:val="-6"/>
                <w:lang w:val="es-ES"/>
              </w:rPr>
            </w:pPr>
            <w:r w:rsidRPr="00BF6D9E">
              <w:rPr>
                <w:color w:val="auto"/>
                <w:spacing w:val="-6"/>
                <w:lang w:val="es-ES"/>
              </w:rPr>
              <w:t>____________________________</w:t>
            </w:r>
          </w:p>
          <w:p w:rsidR="003950C2" w:rsidRPr="00BF6D9E" w:rsidRDefault="003950C2" w:rsidP="00BF6D9E">
            <w:pPr>
              <w:tabs>
                <w:tab w:val="left" w:pos="-720"/>
              </w:tabs>
              <w:suppressAutoHyphens/>
              <w:jc w:val="center"/>
              <w:rPr>
                <w:color w:val="auto"/>
                <w:spacing w:val="-6"/>
                <w:lang w:val="es-ES"/>
              </w:rPr>
            </w:pPr>
            <w:r w:rsidRPr="00BF6D9E">
              <w:rPr>
                <w:b/>
                <w:color w:val="auto"/>
                <w:spacing w:val="-6"/>
                <w:lang w:val="es-ES"/>
              </w:rPr>
              <w:t>EL BANCO</w:t>
            </w:r>
          </w:p>
        </w:tc>
      </w:tr>
    </w:tbl>
    <w:p w:rsidR="00795BA6" w:rsidRPr="007B100E" w:rsidRDefault="00795BA6" w:rsidP="003950C2">
      <w:pPr>
        <w:tabs>
          <w:tab w:val="left" w:pos="-720"/>
        </w:tabs>
        <w:suppressAutoHyphens/>
        <w:jc w:val="both"/>
        <w:rPr>
          <w:color w:val="auto"/>
          <w:spacing w:val="-6"/>
          <w:lang w:val="es-ES"/>
        </w:rPr>
      </w:pPr>
    </w:p>
    <w:p w:rsidR="00795BA6" w:rsidRPr="007B100E" w:rsidRDefault="00795BA6" w:rsidP="00795BA6">
      <w:pPr>
        <w:tabs>
          <w:tab w:val="left" w:pos="-720"/>
        </w:tabs>
        <w:suppressAutoHyphens/>
        <w:jc w:val="both"/>
        <w:rPr>
          <w:color w:val="auto"/>
          <w:spacing w:val="-6"/>
          <w:lang w:val="es-ES"/>
        </w:rPr>
      </w:pPr>
      <w:r w:rsidRPr="007B100E">
        <w:rPr>
          <w:color w:val="auto"/>
          <w:spacing w:val="-6"/>
          <w:lang w:val="es-ES"/>
        </w:rPr>
        <w:tab/>
      </w:r>
    </w:p>
    <w:p w:rsidR="00795BA6" w:rsidRPr="007B100E" w:rsidRDefault="00795BA6" w:rsidP="00795BA6">
      <w:pPr>
        <w:tabs>
          <w:tab w:val="left" w:pos="-720"/>
        </w:tabs>
        <w:suppressAutoHyphens/>
        <w:jc w:val="both"/>
        <w:rPr>
          <w:color w:val="auto"/>
          <w:spacing w:val="-6"/>
          <w:lang w:val="es-ES"/>
        </w:rPr>
      </w:pPr>
      <w:r w:rsidRPr="007B100E">
        <w:rPr>
          <w:b/>
          <w:color w:val="auto"/>
          <w:spacing w:val="-6"/>
          <w:lang w:val="es-ES"/>
        </w:rPr>
        <w:tab/>
        <w:t xml:space="preserve">   </w:t>
      </w:r>
      <w:r w:rsidRPr="007B100E">
        <w:rPr>
          <w:b/>
          <w:color w:val="auto"/>
          <w:spacing w:val="-6"/>
          <w:lang w:val="es-ES"/>
        </w:rPr>
        <w:tab/>
        <w:t xml:space="preserve">       </w:t>
      </w:r>
      <w:r w:rsidRPr="007B100E">
        <w:rPr>
          <w:b/>
          <w:color w:val="auto"/>
          <w:spacing w:val="-6"/>
          <w:lang w:val="es-ES"/>
        </w:rPr>
        <w:tab/>
        <w:t xml:space="preserve">     </w:t>
      </w:r>
    </w:p>
    <w:p w:rsidR="00795BA6" w:rsidRPr="007B100E" w:rsidRDefault="00795BA6" w:rsidP="00795BA6">
      <w:pPr>
        <w:tabs>
          <w:tab w:val="left" w:pos="-720"/>
        </w:tabs>
        <w:suppressAutoHyphens/>
        <w:jc w:val="both"/>
        <w:rPr>
          <w:color w:val="auto"/>
          <w:spacing w:val="-6"/>
        </w:rPr>
      </w:pPr>
    </w:p>
    <w:p w:rsidR="00795BA6" w:rsidRPr="007B100E" w:rsidRDefault="00795BA6" w:rsidP="00795BA6">
      <w:pPr>
        <w:tabs>
          <w:tab w:val="left" w:pos="-720"/>
        </w:tabs>
        <w:suppressAutoHyphens/>
        <w:jc w:val="both"/>
        <w:rPr>
          <w:color w:val="auto"/>
          <w:spacing w:val="-6"/>
        </w:rPr>
      </w:pPr>
    </w:p>
    <w:p w:rsidR="00795BA6" w:rsidRPr="007B100E" w:rsidRDefault="00795BA6" w:rsidP="00795BA6">
      <w:pPr>
        <w:rPr>
          <w:color w:val="auto"/>
          <w:spacing w:val="-6"/>
        </w:rPr>
      </w:pPr>
      <w:r w:rsidRPr="007B100E">
        <w:rPr>
          <w:color w:val="auto"/>
          <w:spacing w:val="-6"/>
        </w:rPr>
        <w:br w:type="page"/>
      </w:r>
    </w:p>
    <w:p w:rsidR="00C4647C" w:rsidRPr="007B100E" w:rsidRDefault="00A9046A">
      <w:pPr>
        <w:jc w:val="center"/>
        <w:rPr>
          <w:rFonts w:cs="Tahoma"/>
          <w:b/>
          <w:color w:val="auto"/>
          <w:spacing w:val="-6"/>
          <w:sz w:val="22"/>
          <w:lang w:val="es-ES"/>
        </w:rPr>
      </w:pPr>
      <w:r w:rsidRPr="007B100E">
        <w:rPr>
          <w:rFonts w:cs="Tahoma"/>
          <w:b/>
          <w:color w:val="auto"/>
          <w:spacing w:val="-6"/>
          <w:sz w:val="22"/>
          <w:lang w:val="es-ES"/>
        </w:rPr>
        <w:lastRenderedPageBreak/>
        <w:t xml:space="preserve"> </w:t>
      </w:r>
      <w:r w:rsidR="005E3818" w:rsidRPr="007B100E">
        <w:rPr>
          <w:rFonts w:cs="Tahoma"/>
          <w:b/>
          <w:color w:val="auto"/>
          <w:spacing w:val="-6"/>
          <w:sz w:val="22"/>
          <w:lang w:val="es-ES"/>
        </w:rPr>
        <w:t>ANEXO</w:t>
      </w:r>
    </w:p>
    <w:p w:rsidR="005E3818" w:rsidRPr="007B100E" w:rsidRDefault="005E3818">
      <w:pPr>
        <w:rPr>
          <w:rFonts w:cs="Tahoma"/>
          <w:b/>
          <w:color w:val="000000"/>
          <w:spacing w:val="-6"/>
          <w:sz w:val="22"/>
          <w:lang w:val="es-EC"/>
        </w:rPr>
      </w:pPr>
    </w:p>
    <w:p w:rsidR="00CB79F0" w:rsidRPr="007B100E" w:rsidRDefault="005E3818" w:rsidP="005E3818">
      <w:pPr>
        <w:jc w:val="center"/>
        <w:rPr>
          <w:rFonts w:cs="Tahoma"/>
          <w:b/>
          <w:color w:val="000000"/>
          <w:spacing w:val="-6"/>
          <w:sz w:val="22"/>
          <w:lang w:val="es-EC"/>
        </w:rPr>
      </w:pPr>
      <w:r w:rsidRPr="007B100E">
        <w:rPr>
          <w:rFonts w:cs="Tahoma"/>
          <w:b/>
          <w:color w:val="000000"/>
          <w:spacing w:val="-6"/>
          <w:sz w:val="22"/>
          <w:lang w:val="es-EC"/>
        </w:rPr>
        <w:t xml:space="preserve">LISTA DE PERSONAS AUTORIZADAS PARA CONFIRMAR TRANSFERENCIAS ORDENADAS VIA </w:t>
      </w:r>
      <w:r w:rsidR="007B100E">
        <w:rPr>
          <w:rFonts w:cs="Tahoma"/>
          <w:b/>
          <w:color w:val="000000"/>
          <w:spacing w:val="-6"/>
          <w:sz w:val="22"/>
          <w:lang w:val="es-EC"/>
        </w:rPr>
        <w:t>CANALES TECNOLÓGICOS</w:t>
      </w:r>
    </w:p>
    <w:p w:rsidR="005E3818" w:rsidRPr="007B100E" w:rsidRDefault="005E3818">
      <w:pPr>
        <w:rPr>
          <w:rFonts w:cs="Tahoma"/>
          <w:b/>
          <w:color w:val="000000"/>
          <w:spacing w:val="-6"/>
          <w:sz w:val="22"/>
          <w:lang w:val="es-EC"/>
        </w:rPr>
      </w:pPr>
    </w:p>
    <w:p w:rsidR="005E3818" w:rsidRPr="007B100E" w:rsidRDefault="005E3818">
      <w:pPr>
        <w:rPr>
          <w:rFonts w:cs="Tahoma"/>
          <w:b/>
          <w:color w:val="000000"/>
          <w:spacing w:val="-6"/>
          <w:sz w:val="22"/>
          <w:lang w:val="es-EC"/>
        </w:rPr>
      </w:pPr>
    </w:p>
    <w:p w:rsidR="00A9046A" w:rsidRPr="007B100E" w:rsidRDefault="00C4647C">
      <w:pPr>
        <w:rPr>
          <w:rFonts w:cs="Tahoma"/>
          <w:b/>
          <w:color w:val="000000"/>
          <w:spacing w:val="-6"/>
          <w:sz w:val="22"/>
          <w:lang w:val="es-EC"/>
        </w:rPr>
      </w:pPr>
      <w:r w:rsidRPr="007B100E">
        <w:rPr>
          <w:rFonts w:cs="Tahoma"/>
          <w:b/>
          <w:color w:val="000000"/>
          <w:spacing w:val="-6"/>
          <w:sz w:val="22"/>
          <w:lang w:val="es-EC"/>
        </w:rPr>
        <w:t>Nombre completo del clien</w:t>
      </w:r>
      <w:r w:rsidR="00CB79F0" w:rsidRPr="007B100E">
        <w:rPr>
          <w:rFonts w:cs="Tahoma"/>
          <w:b/>
          <w:color w:val="000000"/>
          <w:spacing w:val="-6"/>
          <w:sz w:val="22"/>
          <w:lang w:val="es-EC"/>
        </w:rPr>
        <w:t xml:space="preserve">te: </w:t>
      </w:r>
      <w:r w:rsidR="00640506" w:rsidRPr="007B100E">
        <w:rPr>
          <w:rFonts w:cs="Tahoma"/>
          <w:b/>
          <w:color w:val="000000"/>
          <w:spacing w:val="-6"/>
          <w:sz w:val="22"/>
          <w:lang w:val="es-EC"/>
        </w:rPr>
        <w:fldChar w:fldCharType="begin">
          <w:ffData>
            <w:name w:val="Texto12"/>
            <w:enabled/>
            <w:calcOnExit w:val="0"/>
            <w:textInput/>
          </w:ffData>
        </w:fldChar>
      </w:r>
      <w:bookmarkStart w:id="7" w:name="Texto12"/>
      <w:r w:rsidR="001D392F" w:rsidRPr="007B100E">
        <w:rPr>
          <w:rFonts w:cs="Tahoma"/>
          <w:b/>
          <w:color w:val="000000"/>
          <w:spacing w:val="-6"/>
          <w:sz w:val="22"/>
          <w:lang w:val="es-EC"/>
        </w:rPr>
        <w:instrText xml:space="preserve"> FORMTEXT </w:instrText>
      </w:r>
      <w:r w:rsidR="00640506" w:rsidRPr="007B100E">
        <w:rPr>
          <w:rFonts w:cs="Tahoma"/>
          <w:b/>
          <w:color w:val="000000"/>
          <w:spacing w:val="-6"/>
          <w:sz w:val="22"/>
          <w:lang w:val="es-EC"/>
        </w:rPr>
      </w:r>
      <w:r w:rsidR="00640506" w:rsidRPr="007B100E">
        <w:rPr>
          <w:rFonts w:cs="Tahoma"/>
          <w:b/>
          <w:color w:val="000000"/>
          <w:spacing w:val="-6"/>
          <w:sz w:val="22"/>
          <w:lang w:val="es-EC"/>
        </w:rPr>
        <w:fldChar w:fldCharType="separate"/>
      </w:r>
      <w:r w:rsidR="001D495C">
        <w:rPr>
          <w:rFonts w:cs="Tahoma"/>
          <w:b/>
          <w:color w:val="000000"/>
          <w:spacing w:val="-6"/>
          <w:sz w:val="22"/>
          <w:lang w:val="es-EC"/>
        </w:rPr>
        <w:t> </w:t>
      </w:r>
      <w:r w:rsidR="001D495C">
        <w:rPr>
          <w:rFonts w:cs="Tahoma"/>
          <w:b/>
          <w:color w:val="000000"/>
          <w:spacing w:val="-6"/>
          <w:sz w:val="22"/>
          <w:lang w:val="es-EC"/>
        </w:rPr>
        <w:t> </w:t>
      </w:r>
      <w:r w:rsidR="001D495C">
        <w:rPr>
          <w:rFonts w:cs="Tahoma"/>
          <w:b/>
          <w:color w:val="000000"/>
          <w:spacing w:val="-6"/>
          <w:sz w:val="22"/>
          <w:lang w:val="es-EC"/>
        </w:rPr>
        <w:t> </w:t>
      </w:r>
      <w:r w:rsidR="001D495C">
        <w:rPr>
          <w:rFonts w:cs="Tahoma"/>
          <w:b/>
          <w:color w:val="000000"/>
          <w:spacing w:val="-6"/>
          <w:sz w:val="22"/>
          <w:lang w:val="es-EC"/>
        </w:rPr>
        <w:t> </w:t>
      </w:r>
      <w:r w:rsidR="001D495C">
        <w:rPr>
          <w:rFonts w:cs="Tahoma"/>
          <w:b/>
          <w:color w:val="000000"/>
          <w:spacing w:val="-6"/>
          <w:sz w:val="22"/>
          <w:lang w:val="es-EC"/>
        </w:rPr>
        <w:t> </w:t>
      </w:r>
      <w:r w:rsidR="00640506" w:rsidRPr="007B100E">
        <w:rPr>
          <w:rFonts w:cs="Tahoma"/>
          <w:b/>
          <w:color w:val="000000"/>
          <w:spacing w:val="-6"/>
          <w:sz w:val="22"/>
          <w:lang w:val="es-EC"/>
        </w:rPr>
        <w:fldChar w:fldCharType="end"/>
      </w:r>
      <w:bookmarkEnd w:id="7"/>
    </w:p>
    <w:p w:rsidR="00CB79F0" w:rsidRPr="007B100E" w:rsidRDefault="00CB79F0">
      <w:pPr>
        <w:rPr>
          <w:rFonts w:cs="Tahoma"/>
          <w:b/>
          <w:color w:val="000000"/>
          <w:spacing w:val="-6"/>
          <w:sz w:val="22"/>
          <w:lang w:val="es-EC"/>
        </w:rPr>
      </w:pPr>
    </w:p>
    <w:p w:rsidR="00A9046A" w:rsidRPr="007B100E" w:rsidRDefault="00A9046A" w:rsidP="0074497F">
      <w:pPr>
        <w:rPr>
          <w:rFonts w:cs="Tahoma"/>
          <w:color w:val="000000"/>
          <w:spacing w:val="-6"/>
          <w:sz w:val="22"/>
          <w:lang w:val="es-EC"/>
        </w:rPr>
      </w:pPr>
    </w:p>
    <w:p w:rsidR="00C4647C" w:rsidRPr="007B100E" w:rsidRDefault="00C4647C">
      <w:pPr>
        <w:rPr>
          <w:rFonts w:cs="Tahoma"/>
          <w:color w:val="000000"/>
          <w:spacing w:val="-6"/>
          <w:sz w:val="22"/>
          <w:lang w:val="es-EC"/>
        </w:rPr>
      </w:pPr>
      <w:r w:rsidRPr="007B100E">
        <w:rPr>
          <w:rFonts w:cs="Tahoma"/>
          <w:b/>
          <w:color w:val="000000"/>
          <w:spacing w:val="-6"/>
          <w:sz w:val="22"/>
          <w:lang w:val="es-EC"/>
        </w:rPr>
        <w:t>Instrucción:</w:t>
      </w:r>
      <w:r w:rsidR="0074497F" w:rsidRPr="007B100E">
        <w:rPr>
          <w:rFonts w:cs="Tahoma"/>
          <w:b/>
          <w:color w:val="000000"/>
          <w:spacing w:val="-6"/>
          <w:sz w:val="22"/>
          <w:lang w:val="es-EC"/>
        </w:rPr>
        <w:t xml:space="preserve">        </w:t>
      </w:r>
      <w:r w:rsidRPr="007B100E">
        <w:rPr>
          <w:rFonts w:cs="Tahoma"/>
          <w:color w:val="000000"/>
          <w:spacing w:val="-6"/>
          <w:sz w:val="22"/>
          <w:lang w:val="es-EC"/>
        </w:rPr>
        <w:t xml:space="preserve"> </w:t>
      </w:r>
      <w:r w:rsidR="00640506" w:rsidRPr="007B100E">
        <w:rPr>
          <w:rFonts w:cs="Tahoma"/>
          <w:color w:val="000000"/>
          <w:spacing w:val="-6"/>
          <w:sz w:val="22"/>
        </w:rPr>
        <w:fldChar w:fldCharType="begin">
          <w:ffData>
            <w:name w:val="Check4"/>
            <w:enabled/>
            <w:calcOnExit w:val="0"/>
            <w:checkBox>
              <w:sizeAuto/>
              <w:default w:val="0"/>
              <w:checked w:val="0"/>
            </w:checkBox>
          </w:ffData>
        </w:fldChar>
      </w:r>
      <w:bookmarkStart w:id="8" w:name="Check4"/>
      <w:r w:rsidRPr="007B100E">
        <w:rPr>
          <w:rFonts w:cs="Tahoma"/>
          <w:color w:val="000000"/>
          <w:spacing w:val="-6"/>
          <w:sz w:val="22"/>
          <w:lang w:val="es-EC"/>
        </w:rPr>
        <w:instrText xml:space="preserve"> FORMCHECKBOX </w:instrText>
      </w:r>
      <w:r w:rsidR="00640506">
        <w:rPr>
          <w:rFonts w:cs="Tahoma"/>
          <w:color w:val="000000"/>
          <w:spacing w:val="-6"/>
          <w:sz w:val="22"/>
        </w:rPr>
      </w:r>
      <w:r w:rsidR="00640506">
        <w:rPr>
          <w:rFonts w:cs="Tahoma"/>
          <w:color w:val="000000"/>
          <w:spacing w:val="-6"/>
          <w:sz w:val="22"/>
        </w:rPr>
        <w:fldChar w:fldCharType="separate"/>
      </w:r>
      <w:r w:rsidR="00640506" w:rsidRPr="007B100E">
        <w:rPr>
          <w:rFonts w:cs="Tahoma"/>
          <w:color w:val="000000"/>
          <w:spacing w:val="-6"/>
          <w:sz w:val="22"/>
        </w:rPr>
        <w:fldChar w:fldCharType="end"/>
      </w:r>
      <w:bookmarkEnd w:id="8"/>
      <w:r w:rsidRPr="007B100E">
        <w:rPr>
          <w:rFonts w:cs="Tahoma"/>
          <w:color w:val="000000"/>
          <w:spacing w:val="-6"/>
          <w:sz w:val="22"/>
          <w:lang w:val="es-EC"/>
        </w:rPr>
        <w:t xml:space="preserve"> Nueva       </w:t>
      </w:r>
      <w:r w:rsidR="00640506" w:rsidRPr="007B100E">
        <w:rPr>
          <w:rFonts w:cs="Tahoma"/>
          <w:color w:val="000000"/>
          <w:spacing w:val="-6"/>
          <w:sz w:val="22"/>
        </w:rPr>
        <w:fldChar w:fldCharType="begin">
          <w:ffData>
            <w:name w:val="Check6"/>
            <w:enabled/>
            <w:calcOnExit w:val="0"/>
            <w:checkBox>
              <w:sizeAuto/>
              <w:default w:val="0"/>
              <w:checked w:val="0"/>
            </w:checkBox>
          </w:ffData>
        </w:fldChar>
      </w:r>
      <w:bookmarkStart w:id="9" w:name="Check6"/>
      <w:r w:rsidRPr="007B100E">
        <w:rPr>
          <w:rFonts w:cs="Tahoma"/>
          <w:color w:val="000000"/>
          <w:spacing w:val="-6"/>
          <w:sz w:val="22"/>
          <w:lang w:val="es-EC"/>
        </w:rPr>
        <w:instrText xml:space="preserve"> FORMCHECKBOX </w:instrText>
      </w:r>
      <w:r w:rsidR="00640506">
        <w:rPr>
          <w:rFonts w:cs="Tahoma"/>
          <w:color w:val="000000"/>
          <w:spacing w:val="-6"/>
          <w:sz w:val="22"/>
        </w:rPr>
      </w:r>
      <w:r w:rsidR="00640506">
        <w:rPr>
          <w:rFonts w:cs="Tahoma"/>
          <w:color w:val="000000"/>
          <w:spacing w:val="-6"/>
          <w:sz w:val="22"/>
        </w:rPr>
        <w:fldChar w:fldCharType="separate"/>
      </w:r>
      <w:r w:rsidR="00640506" w:rsidRPr="007B100E">
        <w:rPr>
          <w:rFonts w:cs="Tahoma"/>
          <w:color w:val="000000"/>
          <w:spacing w:val="-6"/>
          <w:sz w:val="22"/>
        </w:rPr>
        <w:fldChar w:fldCharType="end"/>
      </w:r>
      <w:bookmarkEnd w:id="9"/>
      <w:r w:rsidRPr="007B100E">
        <w:rPr>
          <w:rFonts w:cs="Tahoma"/>
          <w:color w:val="000000"/>
          <w:spacing w:val="-6"/>
          <w:sz w:val="22"/>
          <w:lang w:val="es-EC"/>
        </w:rPr>
        <w:t xml:space="preserve"> Sustituye </w:t>
      </w:r>
    </w:p>
    <w:p w:rsidR="0074497F" w:rsidRPr="007B100E" w:rsidRDefault="0074497F">
      <w:pPr>
        <w:rPr>
          <w:rFonts w:cs="Tahoma"/>
          <w:b/>
          <w:color w:val="000000"/>
          <w:spacing w:val="-6"/>
          <w:sz w:val="22"/>
          <w:lang w:val="es-EC"/>
        </w:rPr>
      </w:pPr>
    </w:p>
    <w:p w:rsidR="003A4BDC" w:rsidRPr="007B100E" w:rsidRDefault="003A4BDC" w:rsidP="003A4BDC">
      <w:pPr>
        <w:rPr>
          <w:rFonts w:cs="Tahoma"/>
          <w:color w:val="000000"/>
          <w:spacing w:val="-6"/>
          <w:sz w:val="22"/>
          <w:lang w:val="es-EC"/>
        </w:rPr>
      </w:pPr>
      <w:r w:rsidRPr="007B100E">
        <w:rPr>
          <w:rFonts w:cs="Tahoma"/>
          <w:color w:val="000000"/>
          <w:spacing w:val="-6"/>
          <w:sz w:val="22"/>
          <w:lang w:val="es-EC"/>
        </w:rPr>
        <w:t xml:space="preserve">Personas autorizadas a confirmar instrucciones vía </w:t>
      </w:r>
      <w:r w:rsidR="007B100E" w:rsidRPr="007B100E">
        <w:rPr>
          <w:rFonts w:cs="Tahoma"/>
          <w:color w:val="000000"/>
          <w:spacing w:val="-6"/>
          <w:sz w:val="22"/>
          <w:lang w:val="es-EC"/>
        </w:rPr>
        <w:t>canales tecnológicos</w:t>
      </w:r>
      <w:r w:rsidRPr="007B100E">
        <w:rPr>
          <w:rFonts w:cs="Tahoma"/>
          <w:color w:val="000000"/>
          <w:spacing w:val="-6"/>
          <w:sz w:val="22"/>
          <w:lang w:val="es-EC"/>
        </w:rPr>
        <w:t>:</w:t>
      </w:r>
    </w:p>
    <w:p w:rsidR="00C4647C" w:rsidRPr="007B100E" w:rsidRDefault="00C4647C">
      <w:pPr>
        <w:jc w:val="both"/>
        <w:outlineLvl w:val="0"/>
        <w:rPr>
          <w:rFonts w:cs="Tahoma"/>
          <w:color w:val="000000"/>
          <w:spacing w:val="-6"/>
          <w:sz w:val="22"/>
          <w:lang w:val="es-EC"/>
        </w:rPr>
      </w:pPr>
    </w:p>
    <w:tbl>
      <w:tblPr>
        <w:tblW w:w="0" w:type="auto"/>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1406"/>
        <w:gridCol w:w="4110"/>
      </w:tblGrid>
      <w:tr w:rsidR="005E3818" w:rsidRPr="007B100E">
        <w:trPr>
          <w:trHeight w:val="246"/>
          <w:jc w:val="center"/>
        </w:trPr>
        <w:tc>
          <w:tcPr>
            <w:tcW w:w="1406" w:type="dxa"/>
          </w:tcPr>
          <w:p w:rsidR="005E3818" w:rsidRPr="007B100E" w:rsidRDefault="00640506">
            <w:pPr>
              <w:rPr>
                <w:rFonts w:cs="Tahoma"/>
                <w:b/>
                <w:color w:val="000000"/>
                <w:spacing w:val="-6"/>
                <w:lang w:val="es-EC"/>
              </w:rPr>
            </w:pPr>
            <w:r w:rsidRPr="007B100E">
              <w:rPr>
                <w:rFonts w:cs="Tahoma"/>
                <w:color w:val="000000"/>
                <w:spacing w:val="-6"/>
              </w:rPr>
              <w:fldChar w:fldCharType="begin"/>
            </w:r>
            <w:r w:rsidR="005E3818" w:rsidRPr="007B100E">
              <w:rPr>
                <w:rFonts w:cs="Tahoma"/>
                <w:color w:val="000000"/>
                <w:spacing w:val="-6"/>
                <w:lang w:val="es-EC"/>
              </w:rPr>
              <w:instrText>PRIVATE</w:instrText>
            </w:r>
            <w:r w:rsidRPr="007B100E">
              <w:rPr>
                <w:rFonts w:cs="Tahoma"/>
                <w:color w:val="000000"/>
                <w:spacing w:val="-6"/>
              </w:rPr>
              <w:fldChar w:fldCharType="end"/>
            </w:r>
            <w:r w:rsidR="005E3818" w:rsidRPr="007B100E">
              <w:rPr>
                <w:rFonts w:cs="Tahoma"/>
                <w:b/>
                <w:color w:val="000000"/>
                <w:spacing w:val="-6"/>
                <w:lang w:val="es-EC"/>
              </w:rPr>
              <w:t>Nombre:</w:t>
            </w:r>
          </w:p>
          <w:p w:rsidR="00CB3306" w:rsidRPr="007B100E" w:rsidRDefault="00CB3306">
            <w:pPr>
              <w:rPr>
                <w:rFonts w:cs="Tahoma"/>
                <w:color w:val="000000"/>
                <w:spacing w:val="-6"/>
                <w:lang w:val="es-EC"/>
              </w:rPr>
            </w:pPr>
          </w:p>
        </w:tc>
        <w:tc>
          <w:tcPr>
            <w:tcW w:w="4110" w:type="dxa"/>
          </w:tcPr>
          <w:p w:rsidR="005E3818" w:rsidRPr="007B100E" w:rsidRDefault="00640506">
            <w:pPr>
              <w:rPr>
                <w:rFonts w:cs="Tahoma"/>
                <w:color w:val="000000"/>
                <w:spacing w:val="-6"/>
                <w:lang w:val="es-EC"/>
              </w:rPr>
            </w:pPr>
            <w:r w:rsidRPr="007B100E">
              <w:rPr>
                <w:rFonts w:cs="Tahoma"/>
                <w:color w:val="000000"/>
                <w:spacing w:val="-6"/>
                <w:lang w:val="es-EC"/>
              </w:rPr>
              <w:fldChar w:fldCharType="begin">
                <w:ffData>
                  <w:name w:val="Texto17"/>
                  <w:enabled/>
                  <w:calcOnExit w:val="0"/>
                  <w:textInput/>
                </w:ffData>
              </w:fldChar>
            </w:r>
            <w:bookmarkStart w:id="10" w:name="Texto17"/>
            <w:r w:rsidR="00CB3306" w:rsidRPr="007B100E">
              <w:rPr>
                <w:rFonts w:cs="Tahoma"/>
                <w:color w:val="000000"/>
                <w:spacing w:val="-6"/>
                <w:lang w:val="es-EC"/>
              </w:rPr>
              <w:instrText xml:space="preserve"> FORMTEXT </w:instrText>
            </w:r>
            <w:r w:rsidRPr="007B100E">
              <w:rPr>
                <w:rFonts w:cs="Tahoma"/>
                <w:color w:val="000000"/>
                <w:spacing w:val="-6"/>
                <w:lang w:val="es-EC"/>
              </w:rPr>
            </w:r>
            <w:r w:rsidRPr="007B100E">
              <w:rPr>
                <w:rFonts w:cs="Tahoma"/>
                <w:color w:val="000000"/>
                <w:spacing w:val="-6"/>
                <w:lang w:val="es-EC"/>
              </w:rPr>
              <w:fldChar w:fldCharType="separate"/>
            </w:r>
            <w:r w:rsidR="007A758C">
              <w:rPr>
                <w:rFonts w:cs="Tahoma"/>
                <w:color w:val="000000"/>
                <w:spacing w:val="-6"/>
                <w:lang w:val="es-EC"/>
              </w:rPr>
              <w:t> </w:t>
            </w:r>
            <w:r w:rsidR="007A758C">
              <w:rPr>
                <w:rFonts w:cs="Tahoma"/>
                <w:color w:val="000000"/>
                <w:spacing w:val="-6"/>
                <w:lang w:val="es-EC"/>
              </w:rPr>
              <w:t> </w:t>
            </w:r>
            <w:r w:rsidR="007A758C">
              <w:rPr>
                <w:rFonts w:cs="Tahoma"/>
                <w:color w:val="000000"/>
                <w:spacing w:val="-6"/>
                <w:lang w:val="es-EC"/>
              </w:rPr>
              <w:t> </w:t>
            </w:r>
            <w:r w:rsidR="007A758C">
              <w:rPr>
                <w:rFonts w:cs="Tahoma"/>
                <w:color w:val="000000"/>
                <w:spacing w:val="-6"/>
                <w:lang w:val="es-EC"/>
              </w:rPr>
              <w:t> </w:t>
            </w:r>
            <w:r w:rsidR="007A758C">
              <w:rPr>
                <w:rFonts w:cs="Tahoma"/>
                <w:color w:val="000000"/>
                <w:spacing w:val="-6"/>
                <w:lang w:val="es-EC"/>
              </w:rPr>
              <w:t> </w:t>
            </w:r>
            <w:r w:rsidRPr="007B100E">
              <w:rPr>
                <w:rFonts w:cs="Tahoma"/>
                <w:color w:val="000000"/>
                <w:spacing w:val="-6"/>
                <w:lang w:val="es-EC"/>
              </w:rPr>
              <w:fldChar w:fldCharType="end"/>
            </w:r>
            <w:bookmarkEnd w:id="10"/>
          </w:p>
        </w:tc>
      </w:tr>
      <w:tr w:rsidR="00E37DC7" w:rsidTr="00E37DC7">
        <w:trPr>
          <w:trHeight w:val="246"/>
          <w:jc w:val="center"/>
        </w:trPr>
        <w:tc>
          <w:tcPr>
            <w:tcW w:w="1406" w:type="dxa"/>
            <w:tcBorders>
              <w:top w:val="single" w:sz="4" w:space="0" w:color="auto"/>
              <w:left w:val="single" w:sz="4" w:space="0" w:color="auto"/>
              <w:bottom w:val="single" w:sz="4" w:space="0" w:color="auto"/>
              <w:right w:val="single" w:sz="4" w:space="0" w:color="auto"/>
            </w:tcBorders>
          </w:tcPr>
          <w:p w:rsidR="00E37DC7" w:rsidRPr="00E37DC7" w:rsidRDefault="00E37DC7">
            <w:pPr>
              <w:rPr>
                <w:rFonts w:cs="Tahoma"/>
                <w:b/>
                <w:color w:val="000000"/>
                <w:spacing w:val="-6"/>
              </w:rPr>
            </w:pPr>
            <w:r w:rsidRPr="00E37DC7">
              <w:rPr>
                <w:rFonts w:cs="Tahoma"/>
                <w:b/>
                <w:color w:val="000000"/>
                <w:spacing w:val="-6"/>
              </w:rPr>
              <w:t>Número Telefónico:</w:t>
            </w:r>
          </w:p>
        </w:tc>
        <w:bookmarkStart w:id="11" w:name="Text51"/>
        <w:bookmarkEnd w:id="11"/>
        <w:tc>
          <w:tcPr>
            <w:tcW w:w="4110" w:type="dxa"/>
            <w:tcBorders>
              <w:top w:val="single" w:sz="4" w:space="0" w:color="auto"/>
              <w:left w:val="single" w:sz="4" w:space="0" w:color="auto"/>
              <w:bottom w:val="single" w:sz="4" w:space="0" w:color="auto"/>
              <w:right w:val="single" w:sz="4" w:space="0" w:color="auto"/>
            </w:tcBorders>
          </w:tcPr>
          <w:p w:rsidR="00E37DC7" w:rsidRPr="00E37DC7" w:rsidRDefault="00640506">
            <w:pPr>
              <w:rPr>
                <w:rFonts w:cs="Tahoma"/>
                <w:color w:val="000000"/>
                <w:spacing w:val="-6"/>
                <w:lang w:val="es-EC"/>
              </w:rPr>
            </w:pPr>
            <w:r w:rsidRPr="007B100E">
              <w:rPr>
                <w:rFonts w:cs="Tahoma"/>
                <w:color w:val="000000"/>
                <w:spacing w:val="-6"/>
                <w:lang w:val="es-EC"/>
              </w:rPr>
              <w:fldChar w:fldCharType="begin">
                <w:ffData>
                  <w:name w:val="Texto17"/>
                  <w:enabled/>
                  <w:calcOnExit w:val="0"/>
                  <w:textInput/>
                </w:ffData>
              </w:fldChar>
            </w:r>
            <w:r w:rsidR="00E37DC7" w:rsidRPr="007B100E">
              <w:rPr>
                <w:rFonts w:cs="Tahoma"/>
                <w:color w:val="000000"/>
                <w:spacing w:val="-6"/>
                <w:lang w:val="es-EC"/>
              </w:rPr>
              <w:instrText xml:space="preserve"> FORMTEXT </w:instrText>
            </w:r>
            <w:r w:rsidRPr="007B100E">
              <w:rPr>
                <w:rFonts w:cs="Tahoma"/>
                <w:color w:val="000000"/>
                <w:spacing w:val="-6"/>
                <w:lang w:val="es-EC"/>
              </w:rPr>
            </w:r>
            <w:r w:rsidRPr="007B100E">
              <w:rPr>
                <w:rFonts w:cs="Tahoma"/>
                <w:color w:val="000000"/>
                <w:spacing w:val="-6"/>
                <w:lang w:val="es-EC"/>
              </w:rPr>
              <w:fldChar w:fldCharType="separate"/>
            </w:r>
            <w:r w:rsidR="00E37DC7">
              <w:rPr>
                <w:rFonts w:cs="Tahoma"/>
                <w:color w:val="000000"/>
                <w:spacing w:val="-6"/>
                <w:lang w:val="es-EC"/>
              </w:rPr>
              <w:t> </w:t>
            </w:r>
            <w:r w:rsidR="00E37DC7">
              <w:rPr>
                <w:rFonts w:cs="Tahoma"/>
                <w:color w:val="000000"/>
                <w:spacing w:val="-6"/>
                <w:lang w:val="es-EC"/>
              </w:rPr>
              <w:t> </w:t>
            </w:r>
            <w:r w:rsidR="00E37DC7">
              <w:rPr>
                <w:rFonts w:cs="Tahoma"/>
                <w:color w:val="000000"/>
                <w:spacing w:val="-6"/>
                <w:lang w:val="es-EC"/>
              </w:rPr>
              <w:t> </w:t>
            </w:r>
            <w:r w:rsidR="00E37DC7">
              <w:rPr>
                <w:rFonts w:cs="Tahoma"/>
                <w:color w:val="000000"/>
                <w:spacing w:val="-6"/>
                <w:lang w:val="es-EC"/>
              </w:rPr>
              <w:t> </w:t>
            </w:r>
            <w:r w:rsidR="00E37DC7">
              <w:rPr>
                <w:rFonts w:cs="Tahoma"/>
                <w:color w:val="000000"/>
                <w:spacing w:val="-6"/>
                <w:lang w:val="es-EC"/>
              </w:rPr>
              <w:t> </w:t>
            </w:r>
            <w:r w:rsidRPr="007B100E">
              <w:rPr>
                <w:rFonts w:cs="Tahoma"/>
                <w:color w:val="000000"/>
                <w:spacing w:val="-6"/>
                <w:lang w:val="es-EC"/>
              </w:rPr>
              <w:fldChar w:fldCharType="end"/>
            </w:r>
            <w:r w:rsidR="00E37DC7" w:rsidRPr="00E37DC7">
              <w:rPr>
                <w:rFonts w:cs="Tahoma"/>
                <w:color w:val="000000"/>
                <w:spacing w:val="-6"/>
                <w:lang w:val="es-EC"/>
              </w:rPr>
              <w:t>   </w:t>
            </w:r>
          </w:p>
        </w:tc>
      </w:tr>
    </w:tbl>
    <w:p w:rsidR="00C4647C" w:rsidRPr="007B100E" w:rsidRDefault="00C4647C">
      <w:pPr>
        <w:ind w:left="360"/>
        <w:jc w:val="both"/>
        <w:outlineLvl w:val="0"/>
        <w:rPr>
          <w:rFonts w:cs="Tahoma"/>
          <w:color w:val="000000"/>
          <w:spacing w:val="-6"/>
          <w:sz w:val="22"/>
        </w:rPr>
      </w:pPr>
    </w:p>
    <w:p w:rsidR="00CB3306" w:rsidRPr="007B100E" w:rsidRDefault="00CB3306">
      <w:pPr>
        <w:ind w:left="360"/>
        <w:jc w:val="both"/>
        <w:outlineLvl w:val="0"/>
        <w:rPr>
          <w:rFonts w:cs="Tahoma"/>
          <w:color w:val="000000"/>
          <w:spacing w:val="-6"/>
          <w:sz w:val="22"/>
        </w:rPr>
      </w:pPr>
    </w:p>
    <w:tbl>
      <w:tblPr>
        <w:tblW w:w="0" w:type="auto"/>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1406"/>
        <w:gridCol w:w="4187"/>
      </w:tblGrid>
      <w:tr w:rsidR="00CB3306" w:rsidRPr="007B100E">
        <w:trPr>
          <w:trHeight w:val="246"/>
          <w:jc w:val="center"/>
        </w:trPr>
        <w:tc>
          <w:tcPr>
            <w:tcW w:w="1406" w:type="dxa"/>
          </w:tcPr>
          <w:p w:rsidR="00CB3306" w:rsidRPr="007B100E" w:rsidRDefault="00640506" w:rsidP="00CB3306">
            <w:pPr>
              <w:rPr>
                <w:rFonts w:cs="Tahoma"/>
                <w:b/>
                <w:color w:val="000000"/>
                <w:spacing w:val="-6"/>
                <w:lang w:val="es-EC"/>
              </w:rPr>
            </w:pPr>
            <w:r w:rsidRPr="007B100E">
              <w:rPr>
                <w:rFonts w:cs="Tahoma"/>
                <w:color w:val="000000"/>
                <w:spacing w:val="-6"/>
              </w:rPr>
              <w:fldChar w:fldCharType="begin"/>
            </w:r>
            <w:r w:rsidR="00CB3306" w:rsidRPr="007B100E">
              <w:rPr>
                <w:rFonts w:cs="Tahoma"/>
                <w:color w:val="000000"/>
                <w:spacing w:val="-6"/>
                <w:lang w:val="es-EC"/>
              </w:rPr>
              <w:instrText>PRIVATE</w:instrText>
            </w:r>
            <w:r w:rsidRPr="007B100E">
              <w:rPr>
                <w:rFonts w:cs="Tahoma"/>
                <w:color w:val="000000"/>
                <w:spacing w:val="-6"/>
              </w:rPr>
              <w:fldChar w:fldCharType="end"/>
            </w:r>
            <w:r w:rsidR="00CB3306" w:rsidRPr="007B100E">
              <w:rPr>
                <w:rFonts w:cs="Tahoma"/>
                <w:b/>
                <w:color w:val="000000"/>
                <w:spacing w:val="-6"/>
                <w:lang w:val="es-EC"/>
              </w:rPr>
              <w:t>Nombre:</w:t>
            </w:r>
          </w:p>
          <w:p w:rsidR="00CB3306" w:rsidRPr="007B100E" w:rsidRDefault="00CB3306" w:rsidP="00CB3306">
            <w:pPr>
              <w:rPr>
                <w:rFonts w:cs="Tahoma"/>
                <w:color w:val="000000"/>
                <w:spacing w:val="-6"/>
                <w:lang w:val="es-EC"/>
              </w:rPr>
            </w:pPr>
          </w:p>
        </w:tc>
        <w:tc>
          <w:tcPr>
            <w:tcW w:w="4187" w:type="dxa"/>
          </w:tcPr>
          <w:p w:rsidR="00CB3306" w:rsidRPr="007B100E" w:rsidRDefault="00640506" w:rsidP="00CB3306">
            <w:pPr>
              <w:rPr>
                <w:rFonts w:cs="Tahoma"/>
                <w:color w:val="000000"/>
                <w:spacing w:val="-6"/>
                <w:lang w:val="es-EC"/>
              </w:rPr>
            </w:pPr>
            <w:r w:rsidRPr="007B100E">
              <w:rPr>
                <w:rFonts w:cs="Tahoma"/>
                <w:color w:val="000000"/>
                <w:spacing w:val="-6"/>
                <w:lang w:val="es-EC"/>
              </w:rPr>
              <w:fldChar w:fldCharType="begin">
                <w:ffData>
                  <w:name w:val="Texto17"/>
                  <w:enabled/>
                  <w:calcOnExit w:val="0"/>
                  <w:textInput/>
                </w:ffData>
              </w:fldChar>
            </w:r>
            <w:r w:rsidR="00CB3306" w:rsidRPr="007B100E">
              <w:rPr>
                <w:rFonts w:cs="Tahoma"/>
                <w:color w:val="000000"/>
                <w:spacing w:val="-6"/>
                <w:lang w:val="es-EC"/>
              </w:rPr>
              <w:instrText xml:space="preserve"> FORMTEXT </w:instrText>
            </w:r>
            <w:r w:rsidRPr="007B100E">
              <w:rPr>
                <w:rFonts w:cs="Tahoma"/>
                <w:color w:val="000000"/>
                <w:spacing w:val="-6"/>
                <w:lang w:val="es-EC"/>
              </w:rPr>
            </w:r>
            <w:r w:rsidRPr="007B100E">
              <w:rPr>
                <w:rFonts w:cs="Tahoma"/>
                <w:color w:val="000000"/>
                <w:spacing w:val="-6"/>
                <w:lang w:val="es-EC"/>
              </w:rPr>
              <w:fldChar w:fldCharType="separate"/>
            </w:r>
            <w:r w:rsidR="007B100E">
              <w:rPr>
                <w:rFonts w:cs="Tahoma"/>
                <w:noProof/>
                <w:color w:val="000000"/>
                <w:spacing w:val="-6"/>
                <w:lang w:val="es-EC"/>
              </w:rPr>
              <w:t> </w:t>
            </w:r>
            <w:r w:rsidR="007B100E">
              <w:rPr>
                <w:rFonts w:cs="Tahoma"/>
                <w:noProof/>
                <w:color w:val="000000"/>
                <w:spacing w:val="-6"/>
                <w:lang w:val="es-EC"/>
              </w:rPr>
              <w:t> </w:t>
            </w:r>
            <w:r w:rsidR="007B100E">
              <w:rPr>
                <w:rFonts w:cs="Tahoma"/>
                <w:noProof/>
                <w:color w:val="000000"/>
                <w:spacing w:val="-6"/>
                <w:lang w:val="es-EC"/>
              </w:rPr>
              <w:t> </w:t>
            </w:r>
            <w:r w:rsidR="007B100E">
              <w:rPr>
                <w:rFonts w:cs="Tahoma"/>
                <w:noProof/>
                <w:color w:val="000000"/>
                <w:spacing w:val="-6"/>
                <w:lang w:val="es-EC"/>
              </w:rPr>
              <w:t> </w:t>
            </w:r>
            <w:r w:rsidR="007B100E">
              <w:rPr>
                <w:rFonts w:cs="Tahoma"/>
                <w:noProof/>
                <w:color w:val="000000"/>
                <w:spacing w:val="-6"/>
                <w:lang w:val="es-EC"/>
              </w:rPr>
              <w:t> </w:t>
            </w:r>
            <w:r w:rsidRPr="007B100E">
              <w:rPr>
                <w:rFonts w:cs="Tahoma"/>
                <w:color w:val="000000"/>
                <w:spacing w:val="-6"/>
                <w:lang w:val="es-EC"/>
              </w:rPr>
              <w:fldChar w:fldCharType="end"/>
            </w:r>
          </w:p>
        </w:tc>
      </w:tr>
      <w:tr w:rsidR="00E37DC7" w:rsidRPr="00E37DC7" w:rsidTr="00E37DC7">
        <w:trPr>
          <w:trHeight w:val="246"/>
          <w:jc w:val="center"/>
        </w:trPr>
        <w:tc>
          <w:tcPr>
            <w:tcW w:w="1406" w:type="dxa"/>
            <w:tcBorders>
              <w:top w:val="single" w:sz="4" w:space="0" w:color="auto"/>
              <w:left w:val="single" w:sz="4" w:space="0" w:color="auto"/>
              <w:bottom w:val="single" w:sz="4" w:space="0" w:color="auto"/>
              <w:right w:val="single" w:sz="4" w:space="0" w:color="auto"/>
            </w:tcBorders>
          </w:tcPr>
          <w:p w:rsidR="00E37DC7" w:rsidRPr="00E37DC7" w:rsidRDefault="00E37DC7" w:rsidP="004D5CB7">
            <w:pPr>
              <w:rPr>
                <w:rFonts w:cs="Tahoma"/>
                <w:b/>
                <w:color w:val="000000"/>
                <w:spacing w:val="-6"/>
              </w:rPr>
            </w:pPr>
            <w:r w:rsidRPr="00E37DC7">
              <w:rPr>
                <w:rFonts w:cs="Tahoma"/>
                <w:b/>
                <w:color w:val="000000"/>
                <w:spacing w:val="-6"/>
              </w:rPr>
              <w:t>Número Telefónico:</w:t>
            </w:r>
          </w:p>
        </w:tc>
        <w:tc>
          <w:tcPr>
            <w:tcW w:w="4187" w:type="dxa"/>
            <w:tcBorders>
              <w:top w:val="single" w:sz="4" w:space="0" w:color="auto"/>
              <w:left w:val="single" w:sz="4" w:space="0" w:color="auto"/>
              <w:bottom w:val="single" w:sz="4" w:space="0" w:color="auto"/>
              <w:right w:val="single" w:sz="4" w:space="0" w:color="auto"/>
            </w:tcBorders>
          </w:tcPr>
          <w:p w:rsidR="00E37DC7" w:rsidRPr="00E37DC7" w:rsidRDefault="00E37DC7" w:rsidP="004D5CB7">
            <w:pPr>
              <w:rPr>
                <w:rFonts w:cs="Tahoma"/>
                <w:color w:val="000000"/>
                <w:spacing w:val="-6"/>
                <w:lang w:val="es-EC"/>
              </w:rPr>
            </w:pPr>
            <w:r w:rsidRPr="00E37DC7">
              <w:rPr>
                <w:rFonts w:cs="Tahoma"/>
                <w:color w:val="000000"/>
                <w:spacing w:val="-6"/>
                <w:lang w:val="es-EC"/>
              </w:rPr>
              <w:t> </w:t>
            </w:r>
            <w:r w:rsidR="00640506" w:rsidRPr="007B100E">
              <w:rPr>
                <w:rFonts w:cs="Tahoma"/>
                <w:color w:val="000000"/>
                <w:spacing w:val="-6"/>
                <w:lang w:val="es-EC"/>
              </w:rPr>
              <w:fldChar w:fldCharType="begin">
                <w:ffData>
                  <w:name w:val="Texto17"/>
                  <w:enabled/>
                  <w:calcOnExit w:val="0"/>
                  <w:textInput/>
                </w:ffData>
              </w:fldChar>
            </w:r>
            <w:r w:rsidRPr="007B100E">
              <w:rPr>
                <w:rFonts w:cs="Tahoma"/>
                <w:color w:val="000000"/>
                <w:spacing w:val="-6"/>
                <w:lang w:val="es-EC"/>
              </w:rPr>
              <w:instrText xml:space="preserve"> FORMTEXT </w:instrText>
            </w:r>
            <w:r w:rsidR="00640506" w:rsidRPr="007B100E">
              <w:rPr>
                <w:rFonts w:cs="Tahoma"/>
                <w:color w:val="000000"/>
                <w:spacing w:val="-6"/>
                <w:lang w:val="es-EC"/>
              </w:rPr>
            </w:r>
            <w:r w:rsidR="00640506" w:rsidRPr="007B100E">
              <w:rPr>
                <w:rFonts w:cs="Tahoma"/>
                <w:color w:val="000000"/>
                <w:spacing w:val="-6"/>
                <w:lang w:val="es-EC"/>
              </w:rPr>
              <w:fldChar w:fldCharType="separate"/>
            </w:r>
            <w:r>
              <w:rPr>
                <w:rFonts w:cs="Tahoma"/>
                <w:color w:val="000000"/>
                <w:spacing w:val="-6"/>
                <w:lang w:val="es-EC"/>
              </w:rPr>
              <w:t> </w:t>
            </w:r>
            <w:r>
              <w:rPr>
                <w:rFonts w:cs="Tahoma"/>
                <w:color w:val="000000"/>
                <w:spacing w:val="-6"/>
                <w:lang w:val="es-EC"/>
              </w:rPr>
              <w:t> </w:t>
            </w:r>
            <w:r>
              <w:rPr>
                <w:rFonts w:cs="Tahoma"/>
                <w:color w:val="000000"/>
                <w:spacing w:val="-6"/>
                <w:lang w:val="es-EC"/>
              </w:rPr>
              <w:t> </w:t>
            </w:r>
            <w:r>
              <w:rPr>
                <w:rFonts w:cs="Tahoma"/>
                <w:color w:val="000000"/>
                <w:spacing w:val="-6"/>
                <w:lang w:val="es-EC"/>
              </w:rPr>
              <w:t> </w:t>
            </w:r>
            <w:r>
              <w:rPr>
                <w:rFonts w:cs="Tahoma"/>
                <w:color w:val="000000"/>
                <w:spacing w:val="-6"/>
                <w:lang w:val="es-EC"/>
              </w:rPr>
              <w:t> </w:t>
            </w:r>
            <w:r w:rsidR="00640506" w:rsidRPr="007B100E">
              <w:rPr>
                <w:rFonts w:cs="Tahoma"/>
                <w:color w:val="000000"/>
                <w:spacing w:val="-6"/>
                <w:lang w:val="es-EC"/>
              </w:rPr>
              <w:fldChar w:fldCharType="end"/>
            </w:r>
          </w:p>
        </w:tc>
      </w:tr>
    </w:tbl>
    <w:p w:rsidR="00C4647C" w:rsidRPr="007B100E" w:rsidRDefault="00C4647C">
      <w:pPr>
        <w:ind w:left="360"/>
        <w:jc w:val="both"/>
        <w:outlineLvl w:val="0"/>
        <w:rPr>
          <w:rFonts w:cs="Tahoma"/>
          <w:color w:val="000000"/>
          <w:spacing w:val="-6"/>
          <w:sz w:val="22"/>
        </w:rPr>
      </w:pPr>
    </w:p>
    <w:p w:rsidR="0060741D" w:rsidRPr="007B100E" w:rsidRDefault="0060741D" w:rsidP="0060741D">
      <w:pPr>
        <w:jc w:val="both"/>
        <w:outlineLvl w:val="0"/>
        <w:rPr>
          <w:rFonts w:cs="Tahoma"/>
          <w:b/>
          <w:color w:val="000000"/>
          <w:spacing w:val="-6"/>
          <w:sz w:val="22"/>
          <w:lang w:val="es-EC"/>
        </w:rPr>
      </w:pPr>
    </w:p>
    <w:p w:rsidR="0060741D" w:rsidRPr="007B100E" w:rsidRDefault="0060741D" w:rsidP="0060741D">
      <w:pPr>
        <w:jc w:val="both"/>
        <w:outlineLvl w:val="0"/>
        <w:rPr>
          <w:rFonts w:cs="Tahoma"/>
          <w:color w:val="000000"/>
          <w:spacing w:val="-6"/>
          <w:sz w:val="22"/>
          <w:lang w:val="es-EC"/>
        </w:rPr>
      </w:pPr>
    </w:p>
    <w:p w:rsidR="003A4BDC" w:rsidRPr="007B100E" w:rsidRDefault="003A4BDC" w:rsidP="003A4BDC">
      <w:pPr>
        <w:jc w:val="both"/>
        <w:rPr>
          <w:rFonts w:cs="Tahoma"/>
          <w:b/>
          <w:color w:val="000000"/>
          <w:spacing w:val="-6"/>
          <w:sz w:val="22"/>
          <w:lang w:val="es-ES"/>
        </w:rPr>
      </w:pPr>
    </w:p>
    <w:p w:rsidR="003A4BDC" w:rsidRPr="007B100E" w:rsidRDefault="003A4BDC" w:rsidP="003A4BDC">
      <w:pPr>
        <w:jc w:val="both"/>
        <w:rPr>
          <w:rFonts w:cs="Tahoma"/>
          <w:b/>
          <w:color w:val="000000"/>
          <w:spacing w:val="-6"/>
          <w:sz w:val="22"/>
          <w:lang w:val="es-ES"/>
        </w:rPr>
      </w:pPr>
      <w:r w:rsidRPr="007B100E">
        <w:rPr>
          <w:rFonts w:cs="Tahoma"/>
          <w:b/>
          <w:color w:val="000000"/>
          <w:spacing w:val="-6"/>
          <w:sz w:val="22"/>
          <w:lang w:val="es-ES"/>
        </w:rPr>
        <w:t xml:space="preserve">_____________________________    </w:t>
      </w:r>
    </w:p>
    <w:p w:rsidR="003A4BDC" w:rsidRPr="007B100E" w:rsidRDefault="003A4BDC" w:rsidP="003A4BDC">
      <w:pPr>
        <w:jc w:val="both"/>
        <w:rPr>
          <w:rFonts w:cs="Tahoma"/>
          <w:b/>
          <w:color w:val="000000"/>
          <w:spacing w:val="-6"/>
          <w:sz w:val="22"/>
          <w:lang w:val="es-ES"/>
        </w:rPr>
      </w:pPr>
      <w:r w:rsidRPr="007B100E">
        <w:rPr>
          <w:rFonts w:cs="Tahoma"/>
          <w:b/>
          <w:color w:val="000000"/>
          <w:spacing w:val="-6"/>
          <w:sz w:val="22"/>
          <w:lang w:val="es-ES"/>
        </w:rPr>
        <w:tab/>
        <w:t xml:space="preserve">   EL CLIENTE                                           </w:t>
      </w:r>
      <w:r w:rsidRPr="007B100E">
        <w:rPr>
          <w:rFonts w:cs="Tahoma"/>
          <w:b/>
          <w:color w:val="000000"/>
          <w:spacing w:val="-6"/>
          <w:sz w:val="22"/>
          <w:lang w:val="es-ES"/>
        </w:rPr>
        <w:tab/>
        <w:t xml:space="preserve">       </w:t>
      </w:r>
      <w:r w:rsidRPr="007B100E">
        <w:rPr>
          <w:rFonts w:cs="Tahoma"/>
          <w:b/>
          <w:color w:val="000000"/>
          <w:spacing w:val="-6"/>
          <w:sz w:val="22"/>
          <w:lang w:val="es-ES"/>
        </w:rPr>
        <w:tab/>
      </w:r>
    </w:p>
    <w:p w:rsidR="003A4BDC" w:rsidRPr="007B100E" w:rsidRDefault="003A4BDC" w:rsidP="003A4BDC">
      <w:pPr>
        <w:jc w:val="both"/>
        <w:rPr>
          <w:rFonts w:cs="Tahoma"/>
          <w:b/>
          <w:color w:val="000000"/>
          <w:spacing w:val="-6"/>
          <w:sz w:val="22"/>
          <w:lang w:val="es-ES"/>
        </w:rPr>
      </w:pPr>
      <w:r w:rsidRPr="007B100E">
        <w:rPr>
          <w:rFonts w:cs="Tahoma"/>
          <w:b/>
          <w:color w:val="000000"/>
          <w:spacing w:val="-6"/>
          <w:sz w:val="22"/>
          <w:lang w:val="es-ES"/>
        </w:rPr>
        <w:t xml:space="preserve">Nombre: </w:t>
      </w:r>
      <w:r w:rsidR="00640506" w:rsidRPr="00640506">
        <w:rPr>
          <w:rFonts w:cs="Tahoma"/>
          <w:b/>
          <w:color w:val="000000"/>
          <w:spacing w:val="-6"/>
          <w:sz w:val="22"/>
        </w:rPr>
        <w:fldChar w:fldCharType="begin">
          <w:ffData>
            <w:name w:val="Texto10"/>
            <w:enabled/>
            <w:calcOnExit w:val="0"/>
            <w:textInput/>
          </w:ffData>
        </w:fldChar>
      </w:r>
      <w:r w:rsidRPr="007B100E">
        <w:rPr>
          <w:rFonts w:cs="Tahoma"/>
          <w:b/>
          <w:color w:val="000000"/>
          <w:spacing w:val="-6"/>
          <w:sz w:val="22"/>
          <w:lang w:val="es-ES"/>
        </w:rPr>
        <w:instrText xml:space="preserve"> FORMTEXT </w:instrText>
      </w:r>
      <w:r w:rsidR="00640506" w:rsidRPr="00640506">
        <w:rPr>
          <w:rFonts w:cs="Tahoma"/>
          <w:b/>
          <w:color w:val="000000"/>
          <w:spacing w:val="-6"/>
          <w:sz w:val="22"/>
        </w:rPr>
      </w:r>
      <w:r w:rsidR="00640506" w:rsidRPr="00640506">
        <w:rPr>
          <w:rFonts w:cs="Tahoma"/>
          <w:b/>
          <w:color w:val="000000"/>
          <w:spacing w:val="-6"/>
          <w:sz w:val="22"/>
        </w:rPr>
        <w:fldChar w:fldCharType="separate"/>
      </w:r>
      <w:r w:rsidR="00730E64">
        <w:rPr>
          <w:rFonts w:cs="Tahoma"/>
          <w:b/>
          <w:color w:val="000000"/>
          <w:spacing w:val="-6"/>
          <w:sz w:val="22"/>
        </w:rPr>
        <w:t> </w:t>
      </w:r>
      <w:r w:rsidR="00730E64">
        <w:rPr>
          <w:rFonts w:cs="Tahoma"/>
          <w:b/>
          <w:color w:val="000000"/>
          <w:spacing w:val="-6"/>
          <w:sz w:val="22"/>
        </w:rPr>
        <w:t> </w:t>
      </w:r>
      <w:r w:rsidR="00730E64">
        <w:rPr>
          <w:rFonts w:cs="Tahoma"/>
          <w:b/>
          <w:color w:val="000000"/>
          <w:spacing w:val="-6"/>
          <w:sz w:val="22"/>
        </w:rPr>
        <w:t> </w:t>
      </w:r>
      <w:r w:rsidR="00730E64">
        <w:rPr>
          <w:rFonts w:cs="Tahoma"/>
          <w:b/>
          <w:color w:val="000000"/>
          <w:spacing w:val="-6"/>
          <w:sz w:val="22"/>
        </w:rPr>
        <w:t> </w:t>
      </w:r>
      <w:r w:rsidR="00730E64">
        <w:rPr>
          <w:rFonts w:cs="Tahoma"/>
          <w:b/>
          <w:color w:val="000000"/>
          <w:spacing w:val="-6"/>
          <w:sz w:val="22"/>
        </w:rPr>
        <w:t> </w:t>
      </w:r>
      <w:r w:rsidR="00640506" w:rsidRPr="007B100E">
        <w:rPr>
          <w:rFonts w:cs="Tahoma"/>
          <w:b/>
          <w:color w:val="000000"/>
          <w:spacing w:val="-6"/>
          <w:sz w:val="22"/>
          <w:lang w:val="es-EC"/>
        </w:rPr>
        <w:fldChar w:fldCharType="end"/>
      </w:r>
    </w:p>
    <w:p w:rsidR="003A4BDC" w:rsidRPr="00B662E6" w:rsidRDefault="003950C2" w:rsidP="003A4BDC">
      <w:pPr>
        <w:jc w:val="both"/>
        <w:rPr>
          <w:rFonts w:cs="Tahoma"/>
          <w:b/>
          <w:color w:val="000000"/>
          <w:spacing w:val="-6"/>
          <w:sz w:val="22"/>
          <w:lang w:val="es-ES"/>
        </w:rPr>
      </w:pPr>
      <w:r w:rsidRPr="00B662E6">
        <w:rPr>
          <w:rFonts w:cs="Tahoma"/>
          <w:b/>
          <w:color w:val="000000"/>
          <w:spacing w:val="-6"/>
          <w:sz w:val="22"/>
          <w:lang w:val="es-ES"/>
        </w:rPr>
        <w:t>RUC/</w:t>
      </w:r>
      <w:r w:rsidR="003A4BDC" w:rsidRPr="00B662E6">
        <w:rPr>
          <w:rFonts w:cs="Tahoma"/>
          <w:b/>
          <w:color w:val="000000"/>
          <w:spacing w:val="-6"/>
          <w:sz w:val="22"/>
          <w:lang w:val="es-ES"/>
        </w:rPr>
        <w:t xml:space="preserve">CI: </w:t>
      </w:r>
      <w:r w:rsidR="00640506" w:rsidRPr="00640506">
        <w:rPr>
          <w:rFonts w:cs="Tahoma"/>
          <w:b/>
          <w:color w:val="000000"/>
          <w:spacing w:val="-6"/>
          <w:sz w:val="22"/>
        </w:rPr>
        <w:fldChar w:fldCharType="begin">
          <w:ffData>
            <w:name w:val="Texto11"/>
            <w:enabled/>
            <w:calcOnExit w:val="0"/>
            <w:textInput/>
          </w:ffData>
        </w:fldChar>
      </w:r>
      <w:r w:rsidR="003A4BDC" w:rsidRPr="00B662E6">
        <w:rPr>
          <w:rFonts w:cs="Tahoma"/>
          <w:b/>
          <w:color w:val="000000"/>
          <w:spacing w:val="-6"/>
          <w:sz w:val="22"/>
          <w:lang w:val="es-ES"/>
        </w:rPr>
        <w:instrText xml:space="preserve"> FORMTEXT </w:instrText>
      </w:r>
      <w:r w:rsidR="00640506" w:rsidRPr="00640506">
        <w:rPr>
          <w:rFonts w:cs="Tahoma"/>
          <w:b/>
          <w:color w:val="000000"/>
          <w:spacing w:val="-6"/>
          <w:sz w:val="22"/>
        </w:rPr>
      </w:r>
      <w:r w:rsidR="00640506" w:rsidRPr="00640506">
        <w:rPr>
          <w:rFonts w:cs="Tahoma"/>
          <w:b/>
          <w:color w:val="000000"/>
          <w:spacing w:val="-6"/>
          <w:sz w:val="22"/>
        </w:rPr>
        <w:fldChar w:fldCharType="separate"/>
      </w:r>
      <w:r w:rsidR="00730E64">
        <w:rPr>
          <w:rFonts w:cs="Tahoma"/>
          <w:b/>
          <w:color w:val="000000"/>
          <w:spacing w:val="-6"/>
          <w:sz w:val="22"/>
        </w:rPr>
        <w:t> </w:t>
      </w:r>
      <w:r w:rsidR="00730E64">
        <w:rPr>
          <w:rFonts w:cs="Tahoma"/>
          <w:b/>
          <w:color w:val="000000"/>
          <w:spacing w:val="-6"/>
          <w:sz w:val="22"/>
        </w:rPr>
        <w:t> </w:t>
      </w:r>
      <w:r w:rsidR="00730E64">
        <w:rPr>
          <w:rFonts w:cs="Tahoma"/>
          <w:b/>
          <w:color w:val="000000"/>
          <w:spacing w:val="-6"/>
          <w:sz w:val="22"/>
        </w:rPr>
        <w:t> </w:t>
      </w:r>
      <w:r w:rsidR="00730E64">
        <w:rPr>
          <w:rFonts w:cs="Tahoma"/>
          <w:b/>
          <w:color w:val="000000"/>
          <w:spacing w:val="-6"/>
          <w:sz w:val="22"/>
        </w:rPr>
        <w:t> </w:t>
      </w:r>
      <w:r w:rsidR="00730E64">
        <w:rPr>
          <w:rFonts w:cs="Tahoma"/>
          <w:b/>
          <w:color w:val="000000"/>
          <w:spacing w:val="-6"/>
          <w:sz w:val="22"/>
        </w:rPr>
        <w:t> </w:t>
      </w:r>
      <w:r w:rsidR="00640506" w:rsidRPr="007B100E">
        <w:rPr>
          <w:rFonts w:cs="Tahoma"/>
          <w:b/>
          <w:color w:val="000000"/>
          <w:spacing w:val="-6"/>
          <w:sz w:val="22"/>
          <w:lang w:val="es-EC"/>
        </w:rPr>
        <w:fldChar w:fldCharType="end"/>
      </w:r>
    </w:p>
    <w:p w:rsidR="00CB79F0" w:rsidRPr="007B100E" w:rsidRDefault="00CB79F0">
      <w:pPr>
        <w:jc w:val="both"/>
        <w:rPr>
          <w:rFonts w:cs="Tahoma"/>
          <w:b/>
          <w:color w:val="000000"/>
          <w:spacing w:val="-6"/>
          <w:sz w:val="22"/>
          <w:lang w:val="es-EC"/>
        </w:rPr>
      </w:pPr>
    </w:p>
    <w:p w:rsidR="0060741D" w:rsidRPr="007B100E" w:rsidRDefault="003A4BDC">
      <w:pPr>
        <w:jc w:val="both"/>
        <w:rPr>
          <w:rFonts w:cs="Tahoma"/>
          <w:b/>
          <w:color w:val="000000"/>
          <w:spacing w:val="-6"/>
          <w:sz w:val="22"/>
          <w:lang w:val="es-EC"/>
        </w:rPr>
      </w:pPr>
      <w:r w:rsidRPr="007B100E">
        <w:rPr>
          <w:rFonts w:cs="Tahoma"/>
          <w:b/>
          <w:color w:val="000000"/>
          <w:spacing w:val="-6"/>
          <w:sz w:val="22"/>
          <w:lang w:val="es-EC"/>
        </w:rPr>
        <w:t xml:space="preserve">Fecha: </w:t>
      </w:r>
      <w:r w:rsidR="00640506" w:rsidRPr="007B100E">
        <w:rPr>
          <w:rFonts w:cs="Tahoma"/>
          <w:b/>
          <w:color w:val="000000"/>
          <w:spacing w:val="-6"/>
          <w:sz w:val="22"/>
          <w:lang w:val="es-EC"/>
        </w:rPr>
        <w:fldChar w:fldCharType="begin">
          <w:ffData>
            <w:name w:val="Texto15"/>
            <w:enabled/>
            <w:calcOnExit w:val="0"/>
            <w:textInput/>
          </w:ffData>
        </w:fldChar>
      </w:r>
      <w:bookmarkStart w:id="12" w:name="Texto15"/>
      <w:r w:rsidRPr="007B100E">
        <w:rPr>
          <w:rFonts w:cs="Tahoma"/>
          <w:b/>
          <w:color w:val="000000"/>
          <w:spacing w:val="-6"/>
          <w:sz w:val="22"/>
          <w:lang w:val="es-EC"/>
        </w:rPr>
        <w:instrText xml:space="preserve"> FORMTEXT </w:instrText>
      </w:r>
      <w:r w:rsidR="00640506" w:rsidRPr="007B100E">
        <w:rPr>
          <w:rFonts w:cs="Tahoma"/>
          <w:b/>
          <w:color w:val="000000"/>
          <w:spacing w:val="-6"/>
          <w:sz w:val="22"/>
          <w:lang w:val="es-EC"/>
        </w:rPr>
      </w:r>
      <w:r w:rsidR="00640506" w:rsidRPr="007B100E">
        <w:rPr>
          <w:rFonts w:cs="Tahoma"/>
          <w:b/>
          <w:color w:val="000000"/>
          <w:spacing w:val="-6"/>
          <w:sz w:val="22"/>
          <w:lang w:val="es-EC"/>
        </w:rPr>
        <w:fldChar w:fldCharType="separate"/>
      </w:r>
      <w:r w:rsidR="00730E64">
        <w:rPr>
          <w:rFonts w:cs="Tahoma"/>
          <w:b/>
          <w:color w:val="000000"/>
          <w:spacing w:val="-6"/>
          <w:sz w:val="22"/>
          <w:lang w:val="es-EC"/>
        </w:rPr>
        <w:t> </w:t>
      </w:r>
      <w:r w:rsidR="00730E64">
        <w:rPr>
          <w:rFonts w:cs="Tahoma"/>
          <w:b/>
          <w:color w:val="000000"/>
          <w:spacing w:val="-6"/>
          <w:sz w:val="22"/>
          <w:lang w:val="es-EC"/>
        </w:rPr>
        <w:t> </w:t>
      </w:r>
      <w:r w:rsidR="00730E64">
        <w:rPr>
          <w:rFonts w:cs="Tahoma"/>
          <w:b/>
          <w:color w:val="000000"/>
          <w:spacing w:val="-6"/>
          <w:sz w:val="22"/>
          <w:lang w:val="es-EC"/>
        </w:rPr>
        <w:t> </w:t>
      </w:r>
      <w:r w:rsidR="00730E64">
        <w:rPr>
          <w:rFonts w:cs="Tahoma"/>
          <w:b/>
          <w:color w:val="000000"/>
          <w:spacing w:val="-6"/>
          <w:sz w:val="22"/>
          <w:lang w:val="es-EC"/>
        </w:rPr>
        <w:t> </w:t>
      </w:r>
      <w:r w:rsidR="00730E64">
        <w:rPr>
          <w:rFonts w:cs="Tahoma"/>
          <w:b/>
          <w:color w:val="000000"/>
          <w:spacing w:val="-6"/>
          <w:sz w:val="22"/>
          <w:lang w:val="es-EC"/>
        </w:rPr>
        <w:t> </w:t>
      </w:r>
      <w:r w:rsidR="00640506" w:rsidRPr="007B100E">
        <w:rPr>
          <w:rFonts w:cs="Tahoma"/>
          <w:b/>
          <w:color w:val="000000"/>
          <w:spacing w:val="-6"/>
          <w:sz w:val="22"/>
          <w:lang w:val="es-EC"/>
        </w:rPr>
        <w:fldChar w:fldCharType="end"/>
      </w:r>
      <w:bookmarkEnd w:id="12"/>
    </w:p>
    <w:p w:rsidR="0003041A" w:rsidRPr="007B100E" w:rsidRDefault="0003041A">
      <w:pPr>
        <w:jc w:val="both"/>
        <w:rPr>
          <w:rFonts w:cs="Tahoma"/>
          <w:b/>
          <w:color w:val="000000"/>
          <w:spacing w:val="-6"/>
          <w:sz w:val="22"/>
          <w:lang w:val="es-EC"/>
        </w:rPr>
      </w:pPr>
    </w:p>
    <w:sectPr w:rsidR="0003041A" w:rsidRPr="007B100E" w:rsidSect="00AE08DD">
      <w:footerReference w:type="default" r:id="rId8"/>
      <w:headerReference w:type="first" r:id="rId9"/>
      <w:pgSz w:w="11909" w:h="16834" w:code="9"/>
      <w:pgMar w:top="703" w:right="1134" w:bottom="1134" w:left="1134" w:header="567"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2AB" w:rsidRDefault="00DA22AB">
      <w:r>
        <w:separator/>
      </w:r>
    </w:p>
  </w:endnote>
  <w:endnote w:type="continuationSeparator" w:id="0">
    <w:p w:rsidR="00DA22AB" w:rsidRDefault="00DA22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00E" w:rsidRPr="007B100E" w:rsidRDefault="007B100E" w:rsidP="007B100E">
    <w:pPr>
      <w:pStyle w:val="Piedepgina"/>
      <w:jc w:val="right"/>
      <w:rPr>
        <w:color w:val="auto"/>
        <w:sz w:val="12"/>
        <w:szCs w:val="12"/>
        <w:lang w:val="es-ES"/>
      </w:rPr>
    </w:pPr>
    <w:r w:rsidRPr="007B100E">
      <w:rPr>
        <w:color w:val="auto"/>
        <w:sz w:val="12"/>
        <w:szCs w:val="12"/>
        <w:lang w:val="es-ES"/>
      </w:rPr>
      <w:t xml:space="preserve">Convenio para Instrucción de Transferencias de Fondos Vía Canales Tecnológicos / </w:t>
    </w:r>
    <w:r w:rsidR="00AE08DD">
      <w:rPr>
        <w:color w:val="auto"/>
        <w:sz w:val="12"/>
        <w:szCs w:val="12"/>
        <w:lang w:val="es-ES"/>
      </w:rPr>
      <w:t>Noviembre</w:t>
    </w:r>
    <w:r w:rsidRPr="007B100E">
      <w:rPr>
        <w:color w:val="auto"/>
        <w:sz w:val="12"/>
        <w:szCs w:val="12"/>
        <w:lang w:val="es-ES"/>
      </w:rPr>
      <w:t>-20</w:t>
    </w:r>
    <w:r w:rsidR="00AE08DD">
      <w:rPr>
        <w:color w:val="auto"/>
        <w:sz w:val="12"/>
        <w:szCs w:val="12"/>
        <w:lang w:val="es-ES"/>
      </w:rPr>
      <w:t>16</w:t>
    </w:r>
  </w:p>
  <w:p w:rsidR="007B100E" w:rsidRPr="007B100E" w:rsidRDefault="007B100E" w:rsidP="007B100E">
    <w:pPr>
      <w:pStyle w:val="Piedepgina"/>
      <w:rPr>
        <w:color w:val="auto"/>
        <w:sz w:val="16"/>
        <w:szCs w:val="16"/>
      </w:rPr>
    </w:pPr>
    <w:r w:rsidRPr="007B100E">
      <w:rPr>
        <w:color w:val="auto"/>
        <w:sz w:val="16"/>
        <w:szCs w:val="16"/>
        <w:lang w:val="es-ES"/>
      </w:rPr>
      <w:t>Página</w:t>
    </w:r>
    <w:r w:rsidRPr="007B100E">
      <w:rPr>
        <w:color w:val="auto"/>
        <w:sz w:val="16"/>
        <w:szCs w:val="16"/>
      </w:rPr>
      <w:t xml:space="preserve"> </w:t>
    </w:r>
    <w:r w:rsidR="00640506" w:rsidRPr="007B100E">
      <w:rPr>
        <w:color w:val="auto"/>
        <w:sz w:val="16"/>
        <w:szCs w:val="16"/>
      </w:rPr>
      <w:fldChar w:fldCharType="begin"/>
    </w:r>
    <w:r w:rsidRPr="007B100E">
      <w:rPr>
        <w:color w:val="auto"/>
        <w:sz w:val="16"/>
        <w:szCs w:val="16"/>
      </w:rPr>
      <w:instrText xml:space="preserve"> PAGE </w:instrText>
    </w:r>
    <w:r w:rsidR="00640506" w:rsidRPr="007B100E">
      <w:rPr>
        <w:color w:val="auto"/>
        <w:sz w:val="16"/>
        <w:szCs w:val="16"/>
      </w:rPr>
      <w:fldChar w:fldCharType="separate"/>
    </w:r>
    <w:r w:rsidR="00D6751D">
      <w:rPr>
        <w:noProof/>
        <w:color w:val="auto"/>
        <w:sz w:val="16"/>
        <w:szCs w:val="16"/>
      </w:rPr>
      <w:t>3</w:t>
    </w:r>
    <w:r w:rsidR="00640506" w:rsidRPr="007B100E">
      <w:rPr>
        <w:color w:val="auto"/>
        <w:sz w:val="16"/>
        <w:szCs w:val="16"/>
      </w:rPr>
      <w:fldChar w:fldCharType="end"/>
    </w:r>
    <w:r w:rsidRPr="007B100E">
      <w:rPr>
        <w:color w:val="auto"/>
        <w:sz w:val="16"/>
        <w:szCs w:val="16"/>
      </w:rPr>
      <w:t xml:space="preserve"> de </w:t>
    </w:r>
    <w:r w:rsidR="00640506" w:rsidRPr="007B100E">
      <w:rPr>
        <w:color w:val="auto"/>
        <w:sz w:val="16"/>
        <w:szCs w:val="16"/>
      </w:rPr>
      <w:fldChar w:fldCharType="begin"/>
    </w:r>
    <w:r w:rsidRPr="007B100E">
      <w:rPr>
        <w:color w:val="auto"/>
        <w:sz w:val="16"/>
        <w:szCs w:val="16"/>
      </w:rPr>
      <w:instrText xml:space="preserve"> NUMPAGES </w:instrText>
    </w:r>
    <w:r w:rsidR="00640506" w:rsidRPr="007B100E">
      <w:rPr>
        <w:color w:val="auto"/>
        <w:sz w:val="16"/>
        <w:szCs w:val="16"/>
      </w:rPr>
      <w:fldChar w:fldCharType="separate"/>
    </w:r>
    <w:r w:rsidR="00D6751D">
      <w:rPr>
        <w:noProof/>
        <w:color w:val="auto"/>
        <w:sz w:val="16"/>
        <w:szCs w:val="16"/>
      </w:rPr>
      <w:t>4</w:t>
    </w:r>
    <w:r w:rsidR="00640506" w:rsidRPr="007B100E">
      <w:rPr>
        <w:color w:val="auto"/>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2AB" w:rsidRDefault="00DA22AB">
      <w:r>
        <w:separator/>
      </w:r>
    </w:p>
  </w:footnote>
  <w:footnote w:type="continuationSeparator" w:id="0">
    <w:p w:rsidR="00DA22AB" w:rsidRDefault="00DA22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C20" w:rsidRPr="007B4C20" w:rsidRDefault="00640506" w:rsidP="007B4C20">
    <w:pPr>
      <w:suppressAutoHyphens/>
      <w:jc w:val="both"/>
      <w:rPr>
        <w:b/>
        <w:color w:val="auto"/>
        <w:spacing w:val="-3"/>
      </w:rPr>
    </w:pPr>
    <w:r w:rsidRPr="00640506">
      <w:rPr>
        <w:noProof/>
        <w:lang w:val="es-ES"/>
      </w:rPr>
      <w:pict>
        <v:shapetype id="_x0000_t202" coordsize="21600,21600" o:spt="202" path="m,l,21600r21600,l21600,xe">
          <v:stroke joinstyle="miter"/>
          <v:path gradientshapeok="t" o:connecttype="rect"/>
        </v:shapetype>
        <v:shape id="_x0000_s2049" type="#_x0000_t202" style="position:absolute;left:0;text-align:left;margin-left:190.05pt;margin-top:-14.25pt;width:340.5pt;height:59.45pt;z-index:251657728" filled="f" stroked="f">
          <v:textbox style="mso-next-textbox:#_x0000_s2049">
            <w:txbxContent>
              <w:p w:rsidR="007B4C20" w:rsidRPr="007B4C20" w:rsidRDefault="007B4C20" w:rsidP="007B4C20">
                <w:pPr>
                  <w:jc w:val="center"/>
                  <w:rPr>
                    <w:rFonts w:cs="Tahoma"/>
                    <w:b/>
                    <w:color w:val="auto"/>
                    <w:lang w:val="es-EC"/>
                  </w:rPr>
                </w:pPr>
                <w:r w:rsidRPr="007B4C20">
                  <w:rPr>
                    <w:rFonts w:cs="Tahoma"/>
                    <w:b/>
                    <w:color w:val="auto"/>
                    <w:lang w:val="es-EC"/>
                  </w:rPr>
                  <w:t>CONVENIO PARA</w:t>
                </w:r>
                <w:r>
                  <w:rPr>
                    <w:rFonts w:cs="Tahoma"/>
                    <w:b/>
                    <w:color w:val="auto"/>
                    <w:lang w:val="es-EC"/>
                  </w:rPr>
                  <w:t xml:space="preserve"> INSTRUCCIÓN DE</w:t>
                </w:r>
                <w:r w:rsidRPr="007B4C20">
                  <w:rPr>
                    <w:rFonts w:cs="Tahoma"/>
                    <w:b/>
                    <w:color w:val="auto"/>
                    <w:lang w:val="es-EC"/>
                  </w:rPr>
                  <w:t xml:space="preserve"> TRANSFERENCIAS </w:t>
                </w:r>
                <w:r>
                  <w:rPr>
                    <w:rFonts w:cs="Tahoma"/>
                    <w:b/>
                    <w:color w:val="auto"/>
                    <w:lang w:val="es-EC"/>
                  </w:rPr>
                  <w:t xml:space="preserve">DE </w:t>
                </w:r>
                <w:r w:rsidR="00AB6927">
                  <w:rPr>
                    <w:rFonts w:cs="Tahoma"/>
                    <w:b/>
                    <w:color w:val="auto"/>
                    <w:lang w:val="es-EC"/>
                  </w:rPr>
                  <w:t xml:space="preserve">   </w:t>
                </w:r>
                <w:r>
                  <w:rPr>
                    <w:rFonts w:cs="Tahoma"/>
                    <w:b/>
                    <w:color w:val="auto"/>
                    <w:lang w:val="es-EC"/>
                  </w:rPr>
                  <w:t xml:space="preserve">FONDOS </w:t>
                </w:r>
                <w:r w:rsidRPr="007B4C20">
                  <w:rPr>
                    <w:rFonts w:cs="Tahoma"/>
                    <w:b/>
                    <w:color w:val="auto"/>
                    <w:lang w:val="es-EC"/>
                  </w:rPr>
                  <w:t>VÍA</w:t>
                </w:r>
                <w:r w:rsidR="006559E5">
                  <w:rPr>
                    <w:rFonts w:cs="Tahoma"/>
                    <w:b/>
                    <w:color w:val="auto"/>
                    <w:lang w:val="es-EC"/>
                  </w:rPr>
                  <w:t xml:space="preserve"> FAX O CORREO ELECTRÓNICO</w:t>
                </w:r>
                <w:r w:rsidRPr="007B4C20">
                  <w:rPr>
                    <w:rFonts w:cs="Tahoma"/>
                    <w:b/>
                    <w:color w:val="auto"/>
                    <w:lang w:val="es-EC"/>
                  </w:rPr>
                  <w:t xml:space="preserve"> CANALES TECNOLOGICOS</w:t>
                </w:r>
              </w:p>
            </w:txbxContent>
          </v:textbox>
        </v:shape>
      </w:pict>
    </w:r>
    <w:r w:rsidR="00E3321D" w:rsidRPr="00E3321D">
      <w:rPr>
        <w:noProof/>
        <w:lang w:val="es-EC" w:eastAsia="es-EC"/>
      </w:rPr>
      <w:t xml:space="preserve"> </w:t>
    </w:r>
    <w:r w:rsidR="00AE08DD" w:rsidRPr="00AE08DD">
      <w:rPr>
        <w:noProof/>
        <w:lang w:val="es-EC" w:eastAsia="es-EC"/>
      </w:rPr>
      <w:drawing>
        <wp:inline distT="0" distB="0" distL="0" distR="0">
          <wp:extent cx="1853565" cy="502285"/>
          <wp:effectExtent l="19050" t="0" r="0" b="0"/>
          <wp:docPr id="1" name="Imagen 1" descr="cid:image001.png@01D23E62.E189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3E62.E1893B30"/>
                  <pic:cNvPicPr>
                    <a:picLocks noChangeAspect="1" noChangeArrowheads="1"/>
                  </pic:cNvPicPr>
                </pic:nvPicPr>
                <pic:blipFill>
                  <a:blip r:embed="rId1" r:link="rId2" cstate="print"/>
                  <a:srcRect/>
                  <a:stretch>
                    <a:fillRect/>
                  </a:stretch>
                </pic:blipFill>
                <pic:spPr bwMode="auto">
                  <a:xfrm>
                    <a:off x="0" y="0"/>
                    <a:ext cx="1853565" cy="5022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CF427AA"/>
    <w:multiLevelType w:val="singleLevel"/>
    <w:tmpl w:val="0409000F"/>
    <w:lvl w:ilvl="0">
      <w:start w:val="1"/>
      <w:numFmt w:val="decimal"/>
      <w:lvlText w:val="%1."/>
      <w:lvlJc w:val="left"/>
      <w:pPr>
        <w:tabs>
          <w:tab w:val="num" w:pos="360"/>
        </w:tabs>
        <w:ind w:left="360" w:hanging="360"/>
      </w:pPr>
    </w:lvl>
  </w:abstractNum>
  <w:abstractNum w:abstractNumId="5">
    <w:nsid w:val="36CA202E"/>
    <w:multiLevelType w:val="hybridMultilevel"/>
    <w:tmpl w:val="5A62FA7E"/>
    <w:lvl w:ilvl="0" w:tplc="48ECE598">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6BF63C0"/>
    <w:multiLevelType w:val="singleLevel"/>
    <w:tmpl w:val="0409000F"/>
    <w:lvl w:ilvl="0">
      <w:start w:val="1"/>
      <w:numFmt w:val="decimal"/>
      <w:lvlText w:val="%1."/>
      <w:lvlJc w:val="left"/>
      <w:pPr>
        <w:tabs>
          <w:tab w:val="num" w:pos="360"/>
        </w:tabs>
        <w:ind w:left="360" w:hanging="360"/>
      </w:pPr>
    </w:lvl>
  </w:abstractNum>
  <w:abstractNum w:abstractNumId="7">
    <w:nsid w:val="56043035"/>
    <w:multiLevelType w:val="singleLevel"/>
    <w:tmpl w:val="BD74808A"/>
    <w:lvl w:ilvl="0">
      <w:start w:val="4"/>
      <w:numFmt w:val="decimal"/>
      <w:lvlText w:val="%1."/>
      <w:lvlJc w:val="left"/>
      <w:pPr>
        <w:tabs>
          <w:tab w:val="num" w:pos="360"/>
        </w:tabs>
        <w:ind w:left="360" w:hanging="360"/>
      </w:pPr>
    </w:lvl>
  </w:abstractNum>
  <w:abstractNum w:abstractNumId="8">
    <w:nsid w:val="6F7955E0"/>
    <w:multiLevelType w:val="singleLevel"/>
    <w:tmpl w:val="0C0A0017"/>
    <w:lvl w:ilvl="0">
      <w:start w:val="1"/>
      <w:numFmt w:val="lowerLetter"/>
      <w:lvlText w:val="%1)"/>
      <w:lvlJc w:val="left"/>
      <w:pPr>
        <w:tabs>
          <w:tab w:val="num" w:pos="360"/>
        </w:tabs>
        <w:ind w:left="360" w:hanging="360"/>
      </w:pPr>
    </w:lvl>
  </w:abstractNum>
  <w:abstractNum w:abstractNumId="9">
    <w:nsid w:val="7032781F"/>
    <w:multiLevelType w:val="hybridMultilevel"/>
    <w:tmpl w:val="218699F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num>
  <w:num w:numId="6">
    <w:abstractNumId w:val="4"/>
  </w:num>
  <w:num w:numId="7">
    <w:abstractNumId w:val="7"/>
  </w:num>
  <w:num w:numId="8">
    <w:abstractNumId w:val="8"/>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cryptProviderType="rsaFull" w:cryptAlgorithmClass="hash" w:cryptAlgorithmType="typeAny" w:cryptAlgorithmSid="4" w:cryptSpinCount="50000" w:hash="KQTiYz0O05jwKjfNkXMV+LHHL4o=" w:salt="S7aLpu2wdyJ/YA+M+W4ZsQ=="/>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C6D95"/>
    <w:rsid w:val="000021A4"/>
    <w:rsid w:val="00027485"/>
    <w:rsid w:val="0003041A"/>
    <w:rsid w:val="000533E7"/>
    <w:rsid w:val="0009651D"/>
    <w:rsid w:val="000C4A26"/>
    <w:rsid w:val="000D47E2"/>
    <w:rsid w:val="000E1A06"/>
    <w:rsid w:val="000F3A39"/>
    <w:rsid w:val="0010323A"/>
    <w:rsid w:val="00141613"/>
    <w:rsid w:val="001C052B"/>
    <w:rsid w:val="001C5588"/>
    <w:rsid w:val="001D392F"/>
    <w:rsid w:val="001D495C"/>
    <w:rsid w:val="002176F3"/>
    <w:rsid w:val="002277C8"/>
    <w:rsid w:val="00235B93"/>
    <w:rsid w:val="00241F10"/>
    <w:rsid w:val="002666A1"/>
    <w:rsid w:val="0027285E"/>
    <w:rsid w:val="00277F30"/>
    <w:rsid w:val="002820B1"/>
    <w:rsid w:val="002F0D4C"/>
    <w:rsid w:val="002F3176"/>
    <w:rsid w:val="00323256"/>
    <w:rsid w:val="00336225"/>
    <w:rsid w:val="003950C2"/>
    <w:rsid w:val="003A1801"/>
    <w:rsid w:val="003A4BDC"/>
    <w:rsid w:val="003B07E7"/>
    <w:rsid w:val="003B7162"/>
    <w:rsid w:val="003E0E42"/>
    <w:rsid w:val="003E21B4"/>
    <w:rsid w:val="003F59F9"/>
    <w:rsid w:val="00451CD7"/>
    <w:rsid w:val="004807C6"/>
    <w:rsid w:val="004E4F56"/>
    <w:rsid w:val="004F51B2"/>
    <w:rsid w:val="004F79ED"/>
    <w:rsid w:val="00512305"/>
    <w:rsid w:val="00514ECD"/>
    <w:rsid w:val="00537190"/>
    <w:rsid w:val="00570555"/>
    <w:rsid w:val="005C6D95"/>
    <w:rsid w:val="005E3818"/>
    <w:rsid w:val="005F12AB"/>
    <w:rsid w:val="005F3039"/>
    <w:rsid w:val="005F6969"/>
    <w:rsid w:val="0060741D"/>
    <w:rsid w:val="006246C2"/>
    <w:rsid w:val="00625650"/>
    <w:rsid w:val="00640506"/>
    <w:rsid w:val="0064059A"/>
    <w:rsid w:val="006559E5"/>
    <w:rsid w:val="006710D0"/>
    <w:rsid w:val="00687970"/>
    <w:rsid w:val="00694246"/>
    <w:rsid w:val="006A4EF3"/>
    <w:rsid w:val="006B2377"/>
    <w:rsid w:val="006C378B"/>
    <w:rsid w:val="00701D33"/>
    <w:rsid w:val="00716090"/>
    <w:rsid w:val="00724239"/>
    <w:rsid w:val="00730E64"/>
    <w:rsid w:val="007366BB"/>
    <w:rsid w:val="0074102F"/>
    <w:rsid w:val="007415B2"/>
    <w:rsid w:val="00743517"/>
    <w:rsid w:val="0074497F"/>
    <w:rsid w:val="00747689"/>
    <w:rsid w:val="00752A13"/>
    <w:rsid w:val="00761D86"/>
    <w:rsid w:val="00783B74"/>
    <w:rsid w:val="0079556B"/>
    <w:rsid w:val="00795BA6"/>
    <w:rsid w:val="007A0C61"/>
    <w:rsid w:val="007A758C"/>
    <w:rsid w:val="007B100E"/>
    <w:rsid w:val="007B4C20"/>
    <w:rsid w:val="007C4C64"/>
    <w:rsid w:val="007E40FC"/>
    <w:rsid w:val="008160A6"/>
    <w:rsid w:val="00834F86"/>
    <w:rsid w:val="00861630"/>
    <w:rsid w:val="00887393"/>
    <w:rsid w:val="00897463"/>
    <w:rsid w:val="008B302A"/>
    <w:rsid w:val="008B48F1"/>
    <w:rsid w:val="008C60C1"/>
    <w:rsid w:val="008D147B"/>
    <w:rsid w:val="008E65B7"/>
    <w:rsid w:val="008F0AE8"/>
    <w:rsid w:val="008F1758"/>
    <w:rsid w:val="00921D8D"/>
    <w:rsid w:val="009272B9"/>
    <w:rsid w:val="00954A0E"/>
    <w:rsid w:val="009B2272"/>
    <w:rsid w:val="009F652E"/>
    <w:rsid w:val="00A2067F"/>
    <w:rsid w:val="00A26252"/>
    <w:rsid w:val="00A51409"/>
    <w:rsid w:val="00A70AB9"/>
    <w:rsid w:val="00A87622"/>
    <w:rsid w:val="00A9046A"/>
    <w:rsid w:val="00AB6927"/>
    <w:rsid w:val="00AC5C5D"/>
    <w:rsid w:val="00AE08DD"/>
    <w:rsid w:val="00B535D8"/>
    <w:rsid w:val="00B662E6"/>
    <w:rsid w:val="00B75F02"/>
    <w:rsid w:val="00BB23E7"/>
    <w:rsid w:val="00BE0003"/>
    <w:rsid w:val="00BF6D9E"/>
    <w:rsid w:val="00C4647C"/>
    <w:rsid w:val="00C67814"/>
    <w:rsid w:val="00C826DB"/>
    <w:rsid w:val="00CB3306"/>
    <w:rsid w:val="00CB79F0"/>
    <w:rsid w:val="00CD3262"/>
    <w:rsid w:val="00CD5A1A"/>
    <w:rsid w:val="00D3160E"/>
    <w:rsid w:val="00D6751D"/>
    <w:rsid w:val="00DA22AB"/>
    <w:rsid w:val="00DA3362"/>
    <w:rsid w:val="00DB2FCB"/>
    <w:rsid w:val="00DE3AFA"/>
    <w:rsid w:val="00DE646A"/>
    <w:rsid w:val="00E3321D"/>
    <w:rsid w:val="00E37A40"/>
    <w:rsid w:val="00E37DC7"/>
    <w:rsid w:val="00E72F26"/>
    <w:rsid w:val="00EB602D"/>
    <w:rsid w:val="00EF7F5B"/>
    <w:rsid w:val="00F0106B"/>
    <w:rsid w:val="00F130E2"/>
    <w:rsid w:val="00F171A4"/>
    <w:rsid w:val="00F25DEF"/>
    <w:rsid w:val="00F8310C"/>
    <w:rsid w:val="00F86CF0"/>
    <w:rsid w:val="00F92ABF"/>
    <w:rsid w:val="00F93EAF"/>
    <w:rsid w:val="00F950E7"/>
    <w:rsid w:val="00FA03C8"/>
    <w:rsid w:val="00FA0751"/>
    <w:rsid w:val="00FE7062"/>
    <w:rsid w:val="00FF2393"/>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DC"/>
    <w:rPr>
      <w:rFonts w:ascii="Tahoma" w:hAnsi="Tahoma"/>
      <w:color w:val="0000FF"/>
      <w:lang w:val="en-US" w:eastAsia="en-US"/>
    </w:rPr>
  </w:style>
  <w:style w:type="paragraph" w:styleId="Ttulo2">
    <w:name w:val="heading 2"/>
    <w:basedOn w:val="Normal"/>
    <w:next w:val="Normal"/>
    <w:qFormat/>
    <w:rsid w:val="00921D8D"/>
    <w:pPr>
      <w:keepNext/>
      <w:outlineLvl w:val="1"/>
    </w:pPr>
    <w:rPr>
      <w:rFonts w:ascii="Arial" w:hAnsi="Arial"/>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4F79ED"/>
    <w:rPr>
      <w:rFonts w:cs="Tahoma"/>
      <w:sz w:val="16"/>
      <w:szCs w:val="16"/>
    </w:rPr>
  </w:style>
  <w:style w:type="character" w:styleId="Hipervnculo">
    <w:name w:val="Hyperlink"/>
    <w:basedOn w:val="Fuentedeprrafopredeter"/>
    <w:rsid w:val="002F3176"/>
    <w:rPr>
      <w:color w:val="0000FF"/>
      <w:u w:val="single"/>
    </w:rPr>
  </w:style>
  <w:style w:type="table" w:styleId="Tablaconcuadrcula">
    <w:name w:val="Table Grid"/>
    <w:basedOn w:val="Tablanormal"/>
    <w:rsid w:val="00395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7B4C20"/>
    <w:pPr>
      <w:tabs>
        <w:tab w:val="center" w:pos="4252"/>
        <w:tab w:val="right" w:pos="8504"/>
      </w:tabs>
    </w:pPr>
  </w:style>
  <w:style w:type="paragraph" w:styleId="Piedepgina">
    <w:name w:val="footer"/>
    <w:basedOn w:val="Normal"/>
    <w:rsid w:val="007B4C20"/>
    <w:pPr>
      <w:tabs>
        <w:tab w:val="center" w:pos="4252"/>
        <w:tab w:val="right" w:pos="8504"/>
      </w:tabs>
    </w:pPr>
  </w:style>
  <w:style w:type="character" w:styleId="Refdecomentario">
    <w:name w:val="annotation reference"/>
    <w:basedOn w:val="Fuentedeprrafopredeter"/>
    <w:uiPriority w:val="99"/>
    <w:semiHidden/>
    <w:unhideWhenUsed/>
    <w:rsid w:val="00B75F02"/>
    <w:rPr>
      <w:sz w:val="16"/>
      <w:szCs w:val="16"/>
    </w:rPr>
  </w:style>
  <w:style w:type="paragraph" w:styleId="Textocomentario">
    <w:name w:val="annotation text"/>
    <w:basedOn w:val="Normal"/>
    <w:link w:val="TextocomentarioCar"/>
    <w:uiPriority w:val="99"/>
    <w:semiHidden/>
    <w:unhideWhenUsed/>
    <w:rsid w:val="00B75F02"/>
  </w:style>
  <w:style w:type="character" w:customStyle="1" w:styleId="TextocomentarioCar">
    <w:name w:val="Texto comentario Car"/>
    <w:basedOn w:val="Fuentedeprrafopredeter"/>
    <w:link w:val="Textocomentario"/>
    <w:uiPriority w:val="99"/>
    <w:semiHidden/>
    <w:rsid w:val="00B75F02"/>
    <w:rPr>
      <w:rFonts w:ascii="Tahoma" w:hAnsi="Tahoma"/>
      <w:color w:val="0000FF"/>
      <w:lang w:val="en-US" w:eastAsia="en-US"/>
    </w:rPr>
  </w:style>
  <w:style w:type="paragraph" w:styleId="Asuntodelcomentario">
    <w:name w:val="annotation subject"/>
    <w:basedOn w:val="Textocomentario"/>
    <w:next w:val="Textocomentario"/>
    <w:link w:val="AsuntodelcomentarioCar"/>
    <w:uiPriority w:val="99"/>
    <w:semiHidden/>
    <w:unhideWhenUsed/>
    <w:rsid w:val="00B75F02"/>
    <w:rPr>
      <w:b/>
      <w:bCs/>
    </w:rPr>
  </w:style>
  <w:style w:type="character" w:customStyle="1" w:styleId="AsuntodelcomentarioCar">
    <w:name w:val="Asunto del comentario Car"/>
    <w:basedOn w:val="TextocomentarioCar"/>
    <w:link w:val="Asuntodelcomentario"/>
    <w:uiPriority w:val="99"/>
    <w:semiHidden/>
    <w:rsid w:val="00B75F02"/>
    <w:rPr>
      <w:b/>
      <w:bCs/>
    </w:rPr>
  </w:style>
</w:styles>
</file>

<file path=word/webSettings.xml><?xml version="1.0" encoding="utf-8"?>
<w:webSettings xmlns:r="http://schemas.openxmlformats.org/officeDocument/2006/relationships" xmlns:w="http://schemas.openxmlformats.org/wordprocessingml/2006/main">
  <w:divs>
    <w:div w:id="1120957780">
      <w:bodyDiv w:val="1"/>
      <w:marLeft w:val="0"/>
      <w:marRight w:val="0"/>
      <w:marTop w:val="0"/>
      <w:marBottom w:val="0"/>
      <w:divBdr>
        <w:top w:val="none" w:sz="0" w:space="0" w:color="auto"/>
        <w:left w:val="none" w:sz="0" w:space="0" w:color="auto"/>
        <w:bottom w:val="none" w:sz="0" w:space="0" w:color="auto"/>
        <w:right w:val="none" w:sz="0" w:space="0" w:color="auto"/>
      </w:divBdr>
    </w:div>
    <w:div w:id="178483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n-transcanal@produban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3E62.E1893B3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1705</Words>
  <Characters>9379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FORMULARIO DE MEDIOS DE COMUNICACIÓN DE TRANSFERENCIA</vt:lpstr>
    </vt:vector>
  </TitlesOfParts>
  <Company>Citibank, N.A.</Company>
  <LinksUpToDate>false</LinksUpToDate>
  <CharactersWithSpaces>11062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MEDIOS DE COMUNICACIÓN DE TRANSFERENCIA</dc:title>
  <dc:creator>maroman</dc:creator>
  <cp:lastModifiedBy>Temporal</cp:lastModifiedBy>
  <cp:revision>12</cp:revision>
  <cp:lastPrinted>2008-11-20T15:20:00Z</cp:lastPrinted>
  <dcterms:created xsi:type="dcterms:W3CDTF">2014-10-20T19:23:00Z</dcterms:created>
  <dcterms:modified xsi:type="dcterms:W3CDTF">2016-11-24T16:41:00Z</dcterms:modified>
</cp:coreProperties>
</file>